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C2" w:rsidRPr="00317165" w:rsidRDefault="00055889" w:rsidP="00055889">
      <w:pPr>
        <w:jc w:val="center"/>
        <w:rPr>
          <w:b/>
          <w:bCs/>
          <w:smallCaps/>
          <w:lang w:val="en-GB"/>
        </w:rPr>
      </w:pPr>
      <w:r w:rsidRPr="00317165">
        <w:rPr>
          <w:b/>
          <w:bCs/>
          <w:smallCaps/>
          <w:lang w:val="en-GB"/>
        </w:rPr>
        <w:t>Terms of Reference</w:t>
      </w:r>
    </w:p>
    <w:p w:rsidR="00055889" w:rsidRPr="00317165" w:rsidRDefault="00055889" w:rsidP="00055889">
      <w:pPr>
        <w:jc w:val="center"/>
        <w:rPr>
          <w:b/>
          <w:bCs/>
          <w:smallCaps/>
          <w:lang w:val="en-GB"/>
        </w:rPr>
      </w:pPr>
    </w:p>
    <w:p w:rsidR="009260C2" w:rsidRPr="00317165" w:rsidRDefault="009260C2" w:rsidP="00055889">
      <w:pPr>
        <w:jc w:val="center"/>
        <w:rPr>
          <w:b/>
          <w:bCs/>
          <w:lang w:val="en-GB"/>
        </w:rPr>
      </w:pPr>
      <w:r w:rsidRPr="00317165">
        <w:rPr>
          <w:b/>
          <w:bCs/>
          <w:lang w:val="en-GB"/>
        </w:rPr>
        <w:t>Institutional D</w:t>
      </w:r>
      <w:r w:rsidR="00F257E3" w:rsidRPr="00317165">
        <w:rPr>
          <w:b/>
          <w:bCs/>
          <w:lang w:val="en-GB"/>
        </w:rPr>
        <w:t>e</w:t>
      </w:r>
      <w:r w:rsidRPr="00317165">
        <w:rPr>
          <w:b/>
          <w:bCs/>
          <w:lang w:val="en-GB"/>
        </w:rPr>
        <w:t>velopment Specialist for Road Sector Modernization Program</w:t>
      </w:r>
      <w:r w:rsidR="00A932D4" w:rsidRPr="00317165">
        <w:rPr>
          <w:b/>
          <w:bCs/>
          <w:lang w:val="en-GB"/>
        </w:rPr>
        <w:t>, Public Works Department, Mizoram</w:t>
      </w:r>
    </w:p>
    <w:p w:rsidR="00055889" w:rsidRPr="00317165" w:rsidRDefault="00055889" w:rsidP="00055889">
      <w:pPr>
        <w:jc w:val="center"/>
        <w:rPr>
          <w:b/>
          <w:bCs/>
          <w:lang w:val="en-GB"/>
        </w:rPr>
      </w:pPr>
    </w:p>
    <w:p w:rsidR="003D2F47" w:rsidRPr="00317165" w:rsidRDefault="003D2F47" w:rsidP="00055889">
      <w:pPr>
        <w:keepNext/>
        <w:numPr>
          <w:ilvl w:val="12"/>
          <w:numId w:val="0"/>
        </w:numPr>
      </w:pPr>
    </w:p>
    <w:p w:rsidR="003D2F47" w:rsidRPr="00317165" w:rsidRDefault="00055889" w:rsidP="00055889">
      <w:pPr>
        <w:pStyle w:val="ListParagraph"/>
        <w:numPr>
          <w:ilvl w:val="0"/>
          <w:numId w:val="2"/>
        </w:numPr>
        <w:tabs>
          <w:tab w:val="left" w:pos="540"/>
        </w:tabs>
        <w:spacing w:before="120"/>
        <w:ind w:left="0" w:firstLine="0"/>
        <w:contextualSpacing w:val="0"/>
        <w:rPr>
          <w:b/>
        </w:rPr>
      </w:pPr>
      <w:r w:rsidRPr="00317165">
        <w:rPr>
          <w:b/>
        </w:rPr>
        <w:t>Introduction</w:t>
      </w:r>
    </w:p>
    <w:p w:rsidR="00E61DB2" w:rsidRPr="00317165" w:rsidRDefault="00E61DB2" w:rsidP="00E61DB2">
      <w:pPr>
        <w:widowControl w:val="0"/>
        <w:tabs>
          <w:tab w:val="left" w:pos="90"/>
          <w:tab w:val="left" w:pos="360"/>
        </w:tabs>
        <w:suppressAutoHyphens/>
        <w:autoSpaceDE w:val="0"/>
        <w:spacing w:before="120"/>
        <w:jc w:val="both"/>
        <w:rPr>
          <w:color w:val="000000"/>
          <w:lang w:eastAsia="zh-CN"/>
        </w:rPr>
      </w:pPr>
      <w:r w:rsidRPr="00317165">
        <w:rPr>
          <w:color w:val="000000"/>
          <w:lang w:eastAsia="zh-CN"/>
        </w:rPr>
        <w:t xml:space="preserve">The Government of Mizoram (GOM) has completed improvements of 440 Kms of State Highways and MDRs under Mizoram State Road Project - I (MSRP I) financed by the World Bank. Under MSRP II, further </w:t>
      </w:r>
      <w:r w:rsidR="00C82467" w:rsidRPr="00317165">
        <w:rPr>
          <w:color w:val="000000"/>
          <w:lang w:eastAsia="zh-CN"/>
        </w:rPr>
        <w:t>81</w:t>
      </w:r>
      <w:r w:rsidRPr="00317165">
        <w:rPr>
          <w:color w:val="000000"/>
          <w:lang w:eastAsia="zh-CN"/>
        </w:rPr>
        <w:t xml:space="preserve"> km of State Highways are being constructed. </w:t>
      </w:r>
    </w:p>
    <w:p w:rsidR="00E61DB2" w:rsidRPr="00317165" w:rsidRDefault="00E61DB2" w:rsidP="00E61DB2">
      <w:pPr>
        <w:widowControl w:val="0"/>
        <w:tabs>
          <w:tab w:val="left" w:pos="90"/>
          <w:tab w:val="left" w:pos="360"/>
        </w:tabs>
        <w:suppressAutoHyphens/>
        <w:autoSpaceDE w:val="0"/>
        <w:spacing w:before="120"/>
        <w:jc w:val="both"/>
        <w:rPr>
          <w:color w:val="000000"/>
          <w:lang w:eastAsia="zh-CN"/>
        </w:rPr>
      </w:pPr>
      <w:r w:rsidRPr="00317165">
        <w:rPr>
          <w:color w:val="000000"/>
          <w:lang w:eastAsia="zh-CN"/>
        </w:rPr>
        <w:t xml:space="preserve">The Public Works Department (PWD) Mizoram is the implementing agency for the project. A dedicated project implementation unit (PIU) has been established in Chief Engineer (Road) Office of Mizoram PWD, headed by a Project Director and supported by other staff is responsible to implement the project with support from various units of PWD. The road improvement works are to be implemented in various packages through </w:t>
      </w:r>
      <w:r w:rsidR="00C236BD" w:rsidRPr="00317165">
        <w:rPr>
          <w:color w:val="000000"/>
          <w:lang w:eastAsia="zh-CN"/>
        </w:rPr>
        <w:t>Construction Supervision C</w:t>
      </w:r>
      <w:r w:rsidRPr="00317165">
        <w:rPr>
          <w:color w:val="000000"/>
          <w:lang w:eastAsia="zh-CN"/>
        </w:rPr>
        <w:t>onsultants</w:t>
      </w:r>
      <w:r w:rsidR="00C236BD" w:rsidRPr="00317165">
        <w:rPr>
          <w:color w:val="000000"/>
          <w:lang w:eastAsia="zh-CN"/>
        </w:rPr>
        <w:t xml:space="preserve"> (CSC)</w:t>
      </w:r>
      <w:r w:rsidRPr="00317165">
        <w:rPr>
          <w:color w:val="000000"/>
          <w:lang w:eastAsia="zh-CN"/>
        </w:rPr>
        <w:t xml:space="preserve">. </w:t>
      </w:r>
    </w:p>
    <w:p w:rsidR="00EC5619" w:rsidRPr="00317165" w:rsidRDefault="00E61DB2" w:rsidP="00E61DB2">
      <w:pPr>
        <w:widowControl w:val="0"/>
        <w:tabs>
          <w:tab w:val="left" w:pos="90"/>
          <w:tab w:val="left" w:pos="360"/>
        </w:tabs>
        <w:suppressAutoHyphens/>
        <w:autoSpaceDE w:val="0"/>
        <w:spacing w:before="120"/>
        <w:jc w:val="both"/>
      </w:pPr>
      <w:r w:rsidRPr="00317165">
        <w:rPr>
          <w:color w:val="000000"/>
          <w:lang w:eastAsia="zh-CN"/>
        </w:rPr>
        <w:t xml:space="preserve">Implementing a Road Sector Modernization Plan (RSMP) too is a part of the project. The implementation is to be through a Road Sector Modernization Group consisting of PWD officers at various levels. The proposed </w:t>
      </w:r>
      <w:r w:rsidRPr="00317165">
        <w:t xml:space="preserve">Institutional Development Specialist </w:t>
      </w:r>
      <w:r w:rsidR="00EC5619" w:rsidRPr="00317165">
        <w:t xml:space="preserve">has </w:t>
      </w:r>
      <w:r w:rsidR="00055B66" w:rsidRPr="00317165">
        <w:t xml:space="preserve">to work closely with the RSMP, PWD team and also </w:t>
      </w:r>
      <w:r w:rsidR="00EC5619" w:rsidRPr="00317165">
        <w:t>coordinate</w:t>
      </w:r>
      <w:r w:rsidR="00394551" w:rsidRPr="00317165">
        <w:t xml:space="preserve"> and work </w:t>
      </w:r>
      <w:r w:rsidR="00055B66" w:rsidRPr="00317165">
        <w:t>with</w:t>
      </w:r>
      <w:r w:rsidR="00EC5619" w:rsidRPr="00317165">
        <w:t xml:space="preserve"> other consultants</w:t>
      </w:r>
      <w:r w:rsidR="00055B66" w:rsidRPr="00317165">
        <w:t xml:space="preserve"> working </w:t>
      </w:r>
      <w:r w:rsidR="00394551" w:rsidRPr="00317165">
        <w:t>for</w:t>
      </w:r>
      <w:r w:rsidR="00055B66" w:rsidRPr="00317165">
        <w:t xml:space="preserve"> the PWD and the Project</w:t>
      </w:r>
      <w:r w:rsidR="00EC5619" w:rsidRPr="00317165">
        <w:t xml:space="preserve"> for</w:t>
      </w:r>
      <w:r w:rsidR="00055B66" w:rsidRPr="00317165">
        <w:t xml:space="preserve"> identifying, planning, </w:t>
      </w:r>
      <w:r w:rsidR="00EC5619" w:rsidRPr="00317165">
        <w:t>and timely delivery in addition to fulfill his own task to facilitate institutional development.</w:t>
      </w:r>
    </w:p>
    <w:p w:rsidR="00055889" w:rsidRPr="00317165" w:rsidRDefault="00055889" w:rsidP="00055889">
      <w:pPr>
        <w:widowControl w:val="0"/>
        <w:tabs>
          <w:tab w:val="left" w:pos="90"/>
          <w:tab w:val="left" w:pos="360"/>
        </w:tabs>
        <w:suppressAutoHyphens/>
        <w:autoSpaceDE w:val="0"/>
        <w:jc w:val="both"/>
        <w:rPr>
          <w:color w:val="000000"/>
          <w:lang w:eastAsia="zh-CN"/>
        </w:rPr>
      </w:pPr>
    </w:p>
    <w:p w:rsidR="003D2F47" w:rsidRPr="00317165" w:rsidRDefault="000A438B" w:rsidP="00055889">
      <w:pPr>
        <w:pStyle w:val="ListParagraph"/>
        <w:numPr>
          <w:ilvl w:val="0"/>
          <w:numId w:val="2"/>
        </w:numPr>
        <w:tabs>
          <w:tab w:val="left" w:pos="540"/>
        </w:tabs>
        <w:spacing w:before="120"/>
        <w:ind w:left="0" w:firstLine="0"/>
        <w:contextualSpacing w:val="0"/>
        <w:rPr>
          <w:b/>
        </w:rPr>
      </w:pPr>
      <w:r w:rsidRPr="00317165">
        <w:rPr>
          <w:b/>
        </w:rPr>
        <w:t>Objective</w:t>
      </w:r>
    </w:p>
    <w:p w:rsidR="003D2F47" w:rsidRPr="00317165" w:rsidRDefault="003D2F47" w:rsidP="00055889">
      <w:pPr>
        <w:widowControl w:val="0"/>
        <w:tabs>
          <w:tab w:val="left" w:pos="90"/>
          <w:tab w:val="left" w:pos="360"/>
        </w:tabs>
        <w:suppressAutoHyphens/>
        <w:autoSpaceDE w:val="0"/>
        <w:spacing w:before="120"/>
        <w:jc w:val="both"/>
      </w:pPr>
      <w:r w:rsidRPr="00317165">
        <w:t xml:space="preserve">The main </w:t>
      </w:r>
      <w:r w:rsidR="000A438B" w:rsidRPr="00317165">
        <w:t>objective</w:t>
      </w:r>
      <w:r w:rsidRPr="00317165">
        <w:t xml:space="preserve"> of th</w:t>
      </w:r>
      <w:r w:rsidR="00055B66" w:rsidRPr="00317165">
        <w:t xml:space="preserve">is </w:t>
      </w:r>
      <w:r w:rsidR="000A438B" w:rsidRPr="00317165">
        <w:t>service</w:t>
      </w:r>
      <w:r w:rsidR="00AC2DF7" w:rsidRPr="00317165">
        <w:t xml:space="preserve"> is to </w:t>
      </w:r>
      <w:r w:rsidR="006C3780" w:rsidRPr="00317165">
        <w:t>assist the PWD in institutional strengthening</w:t>
      </w:r>
      <w:r w:rsidR="00055B66" w:rsidRPr="00317165">
        <w:t xml:space="preserve"> activities identification, planning, implementation, </w:t>
      </w:r>
      <w:r w:rsidR="0052079E" w:rsidRPr="00317165">
        <w:t>and assist in the implementation of Road Sector Modernization Plan.</w:t>
      </w:r>
    </w:p>
    <w:p w:rsidR="00055889" w:rsidRPr="00317165" w:rsidRDefault="00055889" w:rsidP="00055889">
      <w:pPr>
        <w:tabs>
          <w:tab w:val="left" w:pos="270"/>
          <w:tab w:val="left" w:pos="360"/>
        </w:tabs>
        <w:jc w:val="both"/>
      </w:pPr>
    </w:p>
    <w:p w:rsidR="000A438B" w:rsidRPr="00317165" w:rsidRDefault="000A438B" w:rsidP="00055889">
      <w:pPr>
        <w:pStyle w:val="ListParagraph"/>
        <w:numPr>
          <w:ilvl w:val="0"/>
          <w:numId w:val="2"/>
        </w:numPr>
        <w:tabs>
          <w:tab w:val="left" w:pos="540"/>
        </w:tabs>
        <w:spacing w:before="120"/>
        <w:ind w:left="0" w:firstLine="0"/>
        <w:contextualSpacing w:val="0"/>
        <w:rPr>
          <w:b/>
        </w:rPr>
      </w:pPr>
      <w:r w:rsidRPr="00317165">
        <w:rPr>
          <w:b/>
        </w:rPr>
        <w:t xml:space="preserve">Scopes </w:t>
      </w:r>
      <w:r w:rsidR="00055889" w:rsidRPr="00317165">
        <w:rPr>
          <w:b/>
        </w:rPr>
        <w:t xml:space="preserve">of </w:t>
      </w:r>
      <w:r w:rsidRPr="00317165">
        <w:rPr>
          <w:b/>
        </w:rPr>
        <w:t>Service</w:t>
      </w:r>
      <w:r w:rsidR="00055889" w:rsidRPr="00317165">
        <w:rPr>
          <w:b/>
        </w:rPr>
        <w:t>s</w:t>
      </w:r>
    </w:p>
    <w:p w:rsidR="00573769" w:rsidRPr="00317165" w:rsidRDefault="00573769">
      <w:pPr>
        <w:tabs>
          <w:tab w:val="left" w:pos="540"/>
        </w:tabs>
        <w:spacing w:before="120"/>
        <w:rPr>
          <w:b/>
        </w:rPr>
      </w:pPr>
    </w:p>
    <w:p w:rsidR="007502A5" w:rsidRPr="00317165" w:rsidRDefault="006042D6" w:rsidP="000048C1">
      <w:pPr>
        <w:tabs>
          <w:tab w:val="num" w:pos="1080"/>
        </w:tabs>
        <w:spacing w:before="240" w:after="240"/>
        <w:jc w:val="both"/>
      </w:pPr>
      <w:r w:rsidRPr="00317165">
        <w:t xml:space="preserve">The main </w:t>
      </w:r>
      <w:r w:rsidR="007502A5" w:rsidRPr="00317165">
        <w:t xml:space="preserve">tasks </w:t>
      </w:r>
      <w:r w:rsidR="00394551" w:rsidRPr="00317165">
        <w:t xml:space="preserve">under the consultant’s services </w:t>
      </w:r>
      <w:r w:rsidR="007502A5" w:rsidRPr="00317165">
        <w:t xml:space="preserve">but not limited </w:t>
      </w:r>
      <w:r w:rsidR="00394551" w:rsidRPr="00317165">
        <w:t xml:space="preserve">to </w:t>
      </w:r>
      <w:r w:rsidR="007502A5" w:rsidRPr="00317165">
        <w:t>are the followings;</w:t>
      </w:r>
    </w:p>
    <w:p w:rsidR="00573769" w:rsidRPr="00317165" w:rsidRDefault="000048C1">
      <w:pPr>
        <w:pStyle w:val="ListParagraph"/>
        <w:numPr>
          <w:ilvl w:val="0"/>
          <w:numId w:val="21"/>
        </w:numPr>
        <w:spacing w:before="240" w:after="240"/>
        <w:jc w:val="both"/>
      </w:pPr>
      <w:r w:rsidRPr="00317165">
        <w:t xml:space="preserve">Assist PWD to </w:t>
      </w:r>
      <w:r w:rsidR="007502A5" w:rsidRPr="00317165">
        <w:t xml:space="preserve">develop, finalize and </w:t>
      </w:r>
      <w:r w:rsidRPr="00317165">
        <w:t xml:space="preserve">implement the </w:t>
      </w:r>
      <w:r w:rsidR="007502A5" w:rsidRPr="00317165">
        <w:t>activities in R</w:t>
      </w:r>
      <w:r w:rsidRPr="00317165">
        <w:t xml:space="preserve">oad </w:t>
      </w:r>
      <w:r w:rsidR="007502A5" w:rsidRPr="00317165">
        <w:t>Sector M</w:t>
      </w:r>
      <w:r w:rsidRPr="00317165">
        <w:t>odernization Plan</w:t>
      </w:r>
      <w:r w:rsidR="007502A5" w:rsidRPr="00317165">
        <w:t xml:space="preserve"> (RSMP),</w:t>
      </w:r>
    </w:p>
    <w:p w:rsidR="00573769" w:rsidRPr="00317165" w:rsidRDefault="007502A5">
      <w:pPr>
        <w:pStyle w:val="ListParagraph"/>
        <w:numPr>
          <w:ilvl w:val="0"/>
          <w:numId w:val="21"/>
        </w:numPr>
        <w:spacing w:before="240" w:after="240"/>
        <w:jc w:val="both"/>
      </w:pPr>
      <w:r w:rsidRPr="00317165">
        <w:t xml:space="preserve">Assist in review the progress and quality of activities being implemented under RSMP including review and update of the RSMP, periodically </w:t>
      </w:r>
      <w:r w:rsidR="000048C1" w:rsidRPr="00317165">
        <w:t xml:space="preserve">based on the implementation experiences. </w:t>
      </w:r>
    </w:p>
    <w:p w:rsidR="00573769" w:rsidRPr="00317165" w:rsidRDefault="007502A5">
      <w:pPr>
        <w:pStyle w:val="ListParagraph"/>
        <w:numPr>
          <w:ilvl w:val="0"/>
          <w:numId w:val="21"/>
        </w:numPr>
        <w:tabs>
          <w:tab w:val="left" w:pos="990"/>
        </w:tabs>
        <w:spacing w:before="240" w:after="240"/>
        <w:jc w:val="both"/>
      </w:pPr>
      <w:r w:rsidRPr="00317165">
        <w:t>Assist the PWD in reviewing and developing R</w:t>
      </w:r>
      <w:r w:rsidR="000048C1" w:rsidRPr="00317165">
        <w:t>oad Sector Strategy</w:t>
      </w:r>
      <w:r w:rsidRPr="00317165">
        <w:t xml:space="preserve"> including r</w:t>
      </w:r>
      <w:r w:rsidR="000048C1" w:rsidRPr="00317165">
        <w:t>evision of road policy</w:t>
      </w:r>
      <w:r w:rsidRPr="00317165">
        <w:t xml:space="preserve">. </w:t>
      </w:r>
    </w:p>
    <w:p w:rsidR="00573769" w:rsidRPr="00317165" w:rsidRDefault="007502A5">
      <w:pPr>
        <w:pStyle w:val="ListParagraph"/>
        <w:numPr>
          <w:ilvl w:val="0"/>
          <w:numId w:val="21"/>
        </w:numPr>
        <w:tabs>
          <w:tab w:val="left" w:pos="990"/>
        </w:tabs>
        <w:spacing w:before="240" w:after="240"/>
        <w:jc w:val="both"/>
      </w:pPr>
      <w:r w:rsidRPr="00317165">
        <w:t>Assist in identifying and implementation of l</w:t>
      </w:r>
      <w:r w:rsidR="000048C1" w:rsidRPr="00317165">
        <w:t>ong-term sector development strategy for various</w:t>
      </w:r>
      <w:r w:rsidRPr="00317165">
        <w:t xml:space="preserve"> important </w:t>
      </w:r>
      <w:r w:rsidR="000048C1" w:rsidRPr="00317165">
        <w:t>aspects</w:t>
      </w:r>
      <w:r w:rsidRPr="00317165">
        <w:t xml:space="preserve"> that the institution’s scope </w:t>
      </w:r>
      <w:r w:rsidR="000048C1" w:rsidRPr="00317165">
        <w:t xml:space="preserve">such as engineering designs, procurement and contract management, asset management and maintenance, sector funding, institutional capacity building, quality assurance, </w:t>
      </w:r>
      <w:r w:rsidR="006E621D" w:rsidRPr="00317165">
        <w:t>s</w:t>
      </w:r>
      <w:r w:rsidR="00571A58" w:rsidRPr="00317165">
        <w:t xml:space="preserve">ocial development strategy to mitigate adverse impacts and enhance benefits for the community, </w:t>
      </w:r>
      <w:r w:rsidR="006E621D" w:rsidRPr="00317165">
        <w:t>l</w:t>
      </w:r>
      <w:r w:rsidR="00571A58" w:rsidRPr="00317165">
        <w:t>abour welfare</w:t>
      </w:r>
      <w:r w:rsidR="006E621D" w:rsidRPr="00317165">
        <w:t>issues, e</w:t>
      </w:r>
      <w:r w:rsidR="00571A58" w:rsidRPr="00317165">
        <w:t>nvironmental sustainability and management, a</w:t>
      </w:r>
      <w:r w:rsidR="000048C1" w:rsidRPr="00317165">
        <w:t xml:space="preserve">nd use of IT tools and other </w:t>
      </w:r>
      <w:r w:rsidR="00885C2F" w:rsidRPr="00317165">
        <w:t xml:space="preserve">relevant subjects.Further details of </w:t>
      </w:r>
      <w:r w:rsidR="006E621D" w:rsidRPr="00317165">
        <w:t xml:space="preserve">expected </w:t>
      </w:r>
      <w:r w:rsidR="00885C2F" w:rsidRPr="00317165">
        <w:t>support include as;</w:t>
      </w:r>
    </w:p>
    <w:p w:rsidR="006E621D" w:rsidRPr="00317165" w:rsidRDefault="006E621D" w:rsidP="006E621D">
      <w:pPr>
        <w:tabs>
          <w:tab w:val="left" w:pos="990"/>
        </w:tabs>
        <w:spacing w:before="240" w:after="240"/>
        <w:jc w:val="both"/>
      </w:pPr>
    </w:p>
    <w:p w:rsidR="00573769" w:rsidRPr="00317165" w:rsidRDefault="00885C2F">
      <w:pPr>
        <w:pStyle w:val="ListParagraph"/>
        <w:numPr>
          <w:ilvl w:val="1"/>
          <w:numId w:val="21"/>
        </w:numPr>
        <w:tabs>
          <w:tab w:val="left" w:pos="990"/>
        </w:tabs>
        <w:spacing w:before="240" w:after="240"/>
        <w:jc w:val="both"/>
      </w:pPr>
      <w:r w:rsidRPr="00317165">
        <w:lastRenderedPageBreak/>
        <w:t>Computerization of various business processes and developing data-base for PWD to help better plan and implement its activities including use of e-procurement.</w:t>
      </w:r>
    </w:p>
    <w:p w:rsidR="00573769" w:rsidRPr="00317165" w:rsidRDefault="00885C2F">
      <w:pPr>
        <w:pStyle w:val="ListParagraph"/>
        <w:numPr>
          <w:ilvl w:val="1"/>
          <w:numId w:val="21"/>
        </w:numPr>
        <w:tabs>
          <w:tab w:val="left" w:pos="990"/>
        </w:tabs>
        <w:spacing w:before="240" w:after="240"/>
        <w:jc w:val="both"/>
      </w:pPr>
      <w:r w:rsidRPr="00317165">
        <w:t>Development of procurement and contract management manual and use of standard bidding documents of PWD.</w:t>
      </w:r>
    </w:p>
    <w:p w:rsidR="00573769" w:rsidRPr="00317165" w:rsidRDefault="00885C2F">
      <w:pPr>
        <w:pStyle w:val="ListParagraph"/>
        <w:numPr>
          <w:ilvl w:val="1"/>
          <w:numId w:val="21"/>
        </w:numPr>
        <w:tabs>
          <w:tab w:val="left" w:pos="990"/>
        </w:tabs>
        <w:spacing w:before="240" w:after="240"/>
        <w:jc w:val="both"/>
      </w:pPr>
      <w:r w:rsidRPr="00317165">
        <w:t xml:space="preserve">Development of quality assurance  and control strategy and manual for various civil works in PWD; </w:t>
      </w:r>
    </w:p>
    <w:p w:rsidR="00573769" w:rsidRPr="00317165" w:rsidRDefault="00885C2F">
      <w:pPr>
        <w:pStyle w:val="ListParagraph"/>
        <w:numPr>
          <w:ilvl w:val="1"/>
          <w:numId w:val="21"/>
        </w:numPr>
        <w:tabs>
          <w:tab w:val="left" w:pos="990"/>
        </w:tabs>
        <w:spacing w:before="240" w:after="240"/>
        <w:jc w:val="both"/>
      </w:pPr>
      <w:r w:rsidRPr="00317165">
        <w:t>Developing and implementing social and environment policies and guidelines including addressing issues</w:t>
      </w:r>
      <w:r w:rsidR="006E621D" w:rsidRPr="00317165">
        <w:t>such as; mitigate adverse impacts and enhance benefits for the community;laborwelfare; environmental sustainability; management</w:t>
      </w:r>
      <w:r w:rsidRPr="00317165">
        <w:t>forest</w:t>
      </w:r>
      <w:r w:rsidR="006E621D" w:rsidRPr="00317165">
        <w:t xml:space="preserve"> b</w:t>
      </w:r>
      <w:r w:rsidRPr="00317165">
        <w:t>iodiversity</w:t>
      </w:r>
      <w:r w:rsidR="006E621D" w:rsidRPr="00317165">
        <w:t xml:space="preserve">; and </w:t>
      </w:r>
      <w:r w:rsidRPr="00317165">
        <w:t>climate change</w:t>
      </w:r>
      <w:r w:rsidR="006E621D" w:rsidRPr="00317165">
        <w:t>.</w:t>
      </w:r>
    </w:p>
    <w:p w:rsidR="00573769" w:rsidRPr="00317165" w:rsidRDefault="00885C2F">
      <w:pPr>
        <w:pStyle w:val="ListParagraph"/>
        <w:numPr>
          <w:ilvl w:val="1"/>
          <w:numId w:val="21"/>
        </w:numPr>
        <w:tabs>
          <w:tab w:val="left" w:pos="990"/>
        </w:tabs>
        <w:spacing w:before="240" w:after="240"/>
        <w:jc w:val="both"/>
      </w:pPr>
      <w:r w:rsidRPr="00317165">
        <w:t>Development of technical manuals and design guidelines for hill roads including bridges, treatment of land slides, cost-effective and climate resilient road pavements, drainage issues, engineering surveys and investigations.</w:t>
      </w:r>
    </w:p>
    <w:p w:rsidR="00CC0974" w:rsidRPr="00317165" w:rsidRDefault="00885C2F" w:rsidP="00CC0974">
      <w:pPr>
        <w:pStyle w:val="ListParagraph"/>
        <w:numPr>
          <w:ilvl w:val="1"/>
          <w:numId w:val="21"/>
        </w:numPr>
        <w:spacing w:before="240" w:after="240"/>
        <w:jc w:val="both"/>
      </w:pPr>
      <w:r w:rsidRPr="00317165">
        <w:t>Establishing and operation of specific cells for effective management of Roads, Bridges, Road Traffic Safety,  Quality Assurance and Control, Environment and Social in PWD.</w:t>
      </w:r>
    </w:p>
    <w:p w:rsidR="00CC0974" w:rsidRPr="00317165" w:rsidRDefault="00CC0974" w:rsidP="00CC0974">
      <w:pPr>
        <w:pStyle w:val="ListParagraph"/>
        <w:numPr>
          <w:ilvl w:val="1"/>
          <w:numId w:val="21"/>
        </w:numPr>
        <w:tabs>
          <w:tab w:val="left" w:pos="270"/>
          <w:tab w:val="left" w:pos="990"/>
        </w:tabs>
        <w:spacing w:before="240" w:after="240"/>
        <w:jc w:val="both"/>
      </w:pPr>
      <w:r w:rsidRPr="00317165">
        <w:t>Development and implementation of road safety action plan, road accident data recording system, road safety audits,  and</w:t>
      </w:r>
      <w:r w:rsidR="00214154" w:rsidRPr="00317165">
        <w:t>related activities.</w:t>
      </w:r>
    </w:p>
    <w:p w:rsidR="00CC0974" w:rsidRPr="00317165" w:rsidRDefault="00CC0974" w:rsidP="00CC0974">
      <w:pPr>
        <w:pStyle w:val="ListParagraph"/>
        <w:numPr>
          <w:ilvl w:val="1"/>
          <w:numId w:val="21"/>
        </w:numPr>
        <w:tabs>
          <w:tab w:val="left" w:pos="990"/>
        </w:tabs>
        <w:spacing w:before="240" w:after="240"/>
        <w:jc w:val="both"/>
      </w:pPr>
      <w:r w:rsidRPr="00317165">
        <w:t>E</w:t>
      </w:r>
      <w:r w:rsidR="00BA6B92" w:rsidRPr="00317165">
        <w:t xml:space="preserve">stablishment </w:t>
      </w:r>
      <w:r w:rsidRPr="00317165">
        <w:t xml:space="preserve"> and operation of </w:t>
      </w:r>
      <w:r w:rsidR="00BA6B92" w:rsidRPr="00317165">
        <w:t xml:space="preserve">road asset management and use of </w:t>
      </w:r>
      <w:r w:rsidRPr="00317165">
        <w:t>innovative contracts for maintenance like</w:t>
      </w:r>
      <w:r w:rsidR="00885C2F" w:rsidRPr="00317165">
        <w:t xml:space="preserve"> performed based</w:t>
      </w:r>
      <w:r w:rsidRPr="00317165">
        <w:t xml:space="preserve">, </w:t>
      </w:r>
      <w:r w:rsidR="00885C2F" w:rsidRPr="00317165">
        <w:t>community based</w:t>
      </w:r>
      <w:r w:rsidRPr="00317165">
        <w:t>, or other suitable</w:t>
      </w:r>
      <w:r w:rsidR="00885C2F" w:rsidRPr="00317165">
        <w:t xml:space="preserve"> contracts for </w:t>
      </w:r>
      <w:r w:rsidRPr="00317165">
        <w:t xml:space="preserve">regular maintenance work. Use of asset management system of the state roads network to be used as a planning tool to make investment decisions.  </w:t>
      </w:r>
    </w:p>
    <w:p w:rsidR="00CC0974" w:rsidRPr="00317165" w:rsidRDefault="00CC0974" w:rsidP="00CC0974">
      <w:pPr>
        <w:pStyle w:val="ListParagraph"/>
        <w:numPr>
          <w:ilvl w:val="1"/>
          <w:numId w:val="21"/>
        </w:numPr>
        <w:tabs>
          <w:tab w:val="left" w:pos="990"/>
        </w:tabs>
        <w:spacing w:before="240" w:after="240"/>
        <w:jc w:val="both"/>
      </w:pPr>
      <w:r w:rsidRPr="00317165">
        <w:t>Conducting training need assessment for the institutional capacity building including d</w:t>
      </w:r>
      <w:r w:rsidR="00885C2F" w:rsidRPr="00317165">
        <w:t>e</w:t>
      </w:r>
      <w:r w:rsidRPr="00317165">
        <w:t>ve</w:t>
      </w:r>
      <w:r w:rsidR="00885C2F" w:rsidRPr="00317165">
        <w:t>lopment and implementation various training programs</w:t>
      </w:r>
      <w:r w:rsidRPr="00317165">
        <w:t>, workshops, seminars</w:t>
      </w:r>
      <w:r w:rsidR="00885C2F" w:rsidRPr="00317165">
        <w:t>using local, national and international training institutions</w:t>
      </w:r>
      <w:r w:rsidRPr="00317165">
        <w:t>.</w:t>
      </w:r>
      <w:r w:rsidR="008C283D" w:rsidRPr="00317165">
        <w:t xml:space="preserve"> This shall also focus on the Project’s need for capacity building for the implementation of the project works.</w:t>
      </w:r>
    </w:p>
    <w:p w:rsidR="00573769" w:rsidRPr="00317165" w:rsidRDefault="00885C2F">
      <w:pPr>
        <w:pStyle w:val="ListParagraph"/>
        <w:numPr>
          <w:ilvl w:val="0"/>
          <w:numId w:val="21"/>
        </w:numPr>
        <w:tabs>
          <w:tab w:val="left" w:pos="990"/>
        </w:tabs>
        <w:spacing w:before="240" w:after="240"/>
        <w:jc w:val="both"/>
      </w:pPr>
      <w:r w:rsidRPr="00317165">
        <w:t>Assist in carrying out study, planning, and implementation of c</w:t>
      </w:r>
      <w:r w:rsidR="000048C1" w:rsidRPr="00317165">
        <w:t xml:space="preserve">apacity </w:t>
      </w:r>
      <w:r w:rsidR="004903EE" w:rsidRPr="00317165">
        <w:t>building activities</w:t>
      </w:r>
      <w:r w:rsidR="000048C1" w:rsidRPr="00317165">
        <w:t>of road construction industry</w:t>
      </w:r>
      <w:r w:rsidRPr="00317165">
        <w:t>.</w:t>
      </w:r>
    </w:p>
    <w:p w:rsidR="00214154" w:rsidRPr="00317165" w:rsidRDefault="00214154" w:rsidP="00214154">
      <w:pPr>
        <w:pStyle w:val="ListParagraph"/>
        <w:numPr>
          <w:ilvl w:val="0"/>
          <w:numId w:val="21"/>
        </w:numPr>
        <w:spacing w:before="240" w:after="240"/>
        <w:jc w:val="both"/>
      </w:pPr>
      <w:r w:rsidRPr="00317165">
        <w:t xml:space="preserve">Assist in preparing progress reports on institutional development and specific to the activities related to Road Sector Modernization Plan. </w:t>
      </w:r>
    </w:p>
    <w:p w:rsidR="00214154" w:rsidRPr="00317165" w:rsidRDefault="00214154" w:rsidP="00214154">
      <w:pPr>
        <w:pStyle w:val="ListParagraph"/>
        <w:numPr>
          <w:ilvl w:val="0"/>
          <w:numId w:val="21"/>
        </w:numPr>
        <w:spacing w:before="240" w:after="240"/>
        <w:jc w:val="both"/>
      </w:pPr>
      <w:r w:rsidRPr="00317165">
        <w:t>Any other reasonable assistance that may be required by PWD during the course of the implementation of the project.</w:t>
      </w:r>
    </w:p>
    <w:p w:rsidR="00573769" w:rsidRPr="00317165" w:rsidRDefault="00573769" w:rsidP="00317165">
      <w:pPr>
        <w:pStyle w:val="ListParagraph"/>
        <w:tabs>
          <w:tab w:val="left" w:pos="990"/>
        </w:tabs>
        <w:spacing w:before="240" w:after="240"/>
        <w:jc w:val="both"/>
      </w:pPr>
    </w:p>
    <w:p w:rsidR="00C70BF1" w:rsidRPr="00317165" w:rsidRDefault="00C70BF1" w:rsidP="00055889">
      <w:pPr>
        <w:pStyle w:val="ListParagraph"/>
        <w:ind w:left="0"/>
        <w:contextualSpacing w:val="0"/>
      </w:pPr>
    </w:p>
    <w:p w:rsidR="00A21D4A" w:rsidRPr="00317165" w:rsidRDefault="00A21D4A" w:rsidP="0068097D">
      <w:pPr>
        <w:pStyle w:val="ListParagraph"/>
        <w:numPr>
          <w:ilvl w:val="0"/>
          <w:numId w:val="2"/>
        </w:numPr>
        <w:tabs>
          <w:tab w:val="left" w:pos="540"/>
        </w:tabs>
        <w:spacing w:before="120"/>
        <w:ind w:left="0" w:firstLine="0"/>
        <w:contextualSpacing w:val="0"/>
        <w:rPr>
          <w:b/>
        </w:rPr>
      </w:pPr>
      <w:r w:rsidRPr="00317165">
        <w:rPr>
          <w:b/>
        </w:rPr>
        <w:t xml:space="preserve">Qualification Requirement </w:t>
      </w:r>
    </w:p>
    <w:p w:rsidR="00394551" w:rsidRPr="00317165" w:rsidRDefault="00394551" w:rsidP="00394551">
      <w:pPr>
        <w:numPr>
          <w:ilvl w:val="0"/>
          <w:numId w:val="22"/>
        </w:numPr>
        <w:tabs>
          <w:tab w:val="left" w:pos="360"/>
          <w:tab w:val="left" w:pos="990"/>
        </w:tabs>
        <w:spacing w:before="120"/>
        <w:jc w:val="both"/>
      </w:pPr>
      <w:r w:rsidRPr="00317165">
        <w:t>Education:</w:t>
      </w:r>
      <w:r w:rsidRPr="00317165">
        <w:tab/>
      </w:r>
    </w:p>
    <w:p w:rsidR="00394551" w:rsidRPr="00317165" w:rsidRDefault="00394551" w:rsidP="00394551">
      <w:pPr>
        <w:numPr>
          <w:ilvl w:val="0"/>
          <w:numId w:val="15"/>
        </w:numPr>
        <w:tabs>
          <w:tab w:val="clear" w:pos="644"/>
        </w:tabs>
        <w:ind w:left="993" w:hanging="283"/>
        <w:jc w:val="both"/>
      </w:pPr>
      <w:r w:rsidRPr="00317165">
        <w:t xml:space="preserve">Minimum bachelor’s degree in Civil Engineering and Master’s degree in a </w:t>
      </w:r>
      <w:r w:rsidR="00DE33C3" w:rsidRPr="00317165">
        <w:t xml:space="preserve">related discipline of </w:t>
      </w:r>
      <w:r w:rsidRPr="00317165">
        <w:t>Transport</w:t>
      </w:r>
      <w:r w:rsidR="00DE33C3" w:rsidRPr="00317165">
        <w:t xml:space="preserve"> management </w:t>
      </w:r>
      <w:r w:rsidRPr="00317165">
        <w:t xml:space="preserve">or </w:t>
      </w:r>
      <w:r w:rsidR="00252676" w:rsidRPr="00317165">
        <w:t>C</w:t>
      </w:r>
      <w:r w:rsidR="00DE33C3" w:rsidRPr="00317165">
        <w:t>onstruction management</w:t>
      </w:r>
      <w:r w:rsidRPr="00317165">
        <w:t xml:space="preserve">or </w:t>
      </w:r>
      <w:r w:rsidR="00252676" w:rsidRPr="00317165">
        <w:t>B</w:t>
      </w:r>
      <w:r w:rsidR="002B75C0" w:rsidRPr="00317165">
        <w:t xml:space="preserve">usiness managementor </w:t>
      </w:r>
      <w:r w:rsidR="00252676" w:rsidRPr="00317165">
        <w:t xml:space="preserve">in the field of </w:t>
      </w:r>
      <w:r w:rsidR="00DE33C3" w:rsidRPr="00317165">
        <w:t xml:space="preserve">institution </w:t>
      </w:r>
      <w:r w:rsidR="00252676" w:rsidRPr="00317165">
        <w:t>organization</w:t>
      </w:r>
      <w:r w:rsidR="000B41CD" w:rsidRPr="00317165">
        <w:t>/</w:t>
      </w:r>
      <w:r w:rsidR="00DE33C3" w:rsidRPr="00317165">
        <w:t xml:space="preserve">development. </w:t>
      </w:r>
    </w:p>
    <w:p w:rsidR="00394551" w:rsidRPr="00317165" w:rsidRDefault="00394551" w:rsidP="00394551">
      <w:pPr>
        <w:numPr>
          <w:ilvl w:val="0"/>
          <w:numId w:val="15"/>
        </w:numPr>
        <w:tabs>
          <w:tab w:val="clear" w:pos="644"/>
        </w:tabs>
        <w:ind w:left="993" w:hanging="283"/>
        <w:jc w:val="both"/>
      </w:pPr>
      <w:r w:rsidRPr="00317165">
        <w:t xml:space="preserve">Related Trainings in </w:t>
      </w:r>
      <w:r w:rsidR="00DE33C3" w:rsidRPr="00317165">
        <w:t>the field of capacity building of institutions, training</w:t>
      </w:r>
      <w:r w:rsidR="000B41CD" w:rsidRPr="00317165">
        <w:t xml:space="preserve"> need assessment</w:t>
      </w:r>
      <w:r w:rsidR="00B70FB0" w:rsidRPr="00317165">
        <w:t>,</w:t>
      </w:r>
      <w:r w:rsidR="000B41CD" w:rsidRPr="00317165">
        <w:t xml:space="preserve"> and </w:t>
      </w:r>
      <w:r w:rsidR="00B70FB0" w:rsidRPr="00317165">
        <w:t xml:space="preserve">conducting </w:t>
      </w:r>
      <w:r w:rsidR="000B41CD" w:rsidRPr="00317165">
        <w:t xml:space="preserve">trainings </w:t>
      </w:r>
      <w:r w:rsidRPr="00317165">
        <w:t>will be preferred;</w:t>
      </w:r>
    </w:p>
    <w:p w:rsidR="00394551" w:rsidRPr="00317165" w:rsidRDefault="00394551" w:rsidP="00394551">
      <w:pPr>
        <w:numPr>
          <w:ilvl w:val="0"/>
          <w:numId w:val="22"/>
        </w:numPr>
        <w:tabs>
          <w:tab w:val="left" w:pos="360"/>
          <w:tab w:val="left" w:pos="990"/>
        </w:tabs>
        <w:spacing w:before="120"/>
        <w:jc w:val="both"/>
      </w:pPr>
      <w:r w:rsidRPr="00317165">
        <w:t>General Experience:</w:t>
      </w:r>
      <w:r w:rsidRPr="00317165">
        <w:tab/>
      </w:r>
      <w:r w:rsidR="00317165">
        <w:t>M</w:t>
      </w:r>
      <w:r w:rsidRPr="00317165">
        <w:t xml:space="preserve">inimum 15 years of </w:t>
      </w:r>
      <w:r w:rsidR="00DE33C3" w:rsidRPr="00317165">
        <w:t xml:space="preserve">working </w:t>
      </w:r>
      <w:r w:rsidRPr="00317165">
        <w:t xml:space="preserve">experiences </w:t>
      </w:r>
      <w:r w:rsidR="00DE33C3" w:rsidRPr="00317165">
        <w:t xml:space="preserve">in the institutions related to the </w:t>
      </w:r>
      <w:r w:rsidR="00B70FB0" w:rsidRPr="00317165">
        <w:t xml:space="preserve">public </w:t>
      </w:r>
      <w:r w:rsidR="00DE33C3" w:rsidRPr="00317165">
        <w:t xml:space="preserve">infrastructure </w:t>
      </w:r>
      <w:r w:rsidR="00B70FB0" w:rsidRPr="00317165">
        <w:t xml:space="preserve">planning and implementation </w:t>
      </w:r>
      <w:r w:rsidRPr="00317165">
        <w:t>after Bachler</w:t>
      </w:r>
      <w:r w:rsidR="00DE33C3" w:rsidRPr="00317165">
        <w:t>’s degree</w:t>
      </w:r>
      <w:r w:rsidRPr="00317165">
        <w:t xml:space="preserve"> in Civil Engineering;</w:t>
      </w:r>
    </w:p>
    <w:p w:rsidR="00394551" w:rsidRPr="00317165" w:rsidRDefault="00394551" w:rsidP="00394551">
      <w:pPr>
        <w:numPr>
          <w:ilvl w:val="0"/>
          <w:numId w:val="22"/>
        </w:numPr>
        <w:tabs>
          <w:tab w:val="left" w:pos="360"/>
          <w:tab w:val="left" w:pos="990"/>
        </w:tabs>
        <w:spacing w:before="120"/>
        <w:jc w:val="both"/>
      </w:pPr>
      <w:r w:rsidRPr="00317165">
        <w:t>Specific Experience:</w:t>
      </w:r>
      <w:r w:rsidRPr="00317165">
        <w:tab/>
      </w:r>
    </w:p>
    <w:p w:rsidR="00394551" w:rsidRPr="00317165" w:rsidRDefault="00394551" w:rsidP="00394551">
      <w:pPr>
        <w:numPr>
          <w:ilvl w:val="0"/>
          <w:numId w:val="15"/>
        </w:numPr>
        <w:tabs>
          <w:tab w:val="clear" w:pos="644"/>
        </w:tabs>
        <w:ind w:left="993" w:hanging="283"/>
        <w:jc w:val="both"/>
      </w:pPr>
      <w:r w:rsidRPr="00317165">
        <w:t xml:space="preserve">Minimum of 10 years of </w:t>
      </w:r>
      <w:r w:rsidR="00350586" w:rsidRPr="00317165">
        <w:t xml:space="preserve">specific </w:t>
      </w:r>
      <w:r w:rsidRPr="00317165">
        <w:t xml:space="preserve">working experiences as </w:t>
      </w:r>
      <w:r w:rsidR="00DE33C3" w:rsidRPr="00317165">
        <w:t xml:space="preserve">Senior manager or </w:t>
      </w:r>
      <w:r w:rsidR="00B70FB0" w:rsidRPr="00317165">
        <w:t xml:space="preserve">or Senior </w:t>
      </w:r>
      <w:r w:rsidR="00DE33C3" w:rsidRPr="00317165">
        <w:t xml:space="preserve">engineer in the field of planning and implementing of infrastructure works. </w:t>
      </w:r>
    </w:p>
    <w:p w:rsidR="00573769" w:rsidRPr="00317165" w:rsidRDefault="00B70FB0">
      <w:pPr>
        <w:numPr>
          <w:ilvl w:val="0"/>
          <w:numId w:val="15"/>
        </w:numPr>
        <w:tabs>
          <w:tab w:val="clear" w:pos="644"/>
        </w:tabs>
        <w:ind w:left="993" w:hanging="283"/>
        <w:jc w:val="both"/>
      </w:pPr>
      <w:r w:rsidRPr="00317165">
        <w:t xml:space="preserve">Experience of developing </w:t>
      </w:r>
      <w:r w:rsidR="00571A58" w:rsidRPr="00317165">
        <w:t xml:space="preserve">strategies and policies for </w:t>
      </w:r>
      <w:r w:rsidRPr="00317165">
        <w:t>institutional</w:t>
      </w:r>
      <w:r w:rsidR="00350586" w:rsidRPr="00317165">
        <w:t>/ organizational</w:t>
      </w:r>
      <w:r w:rsidRPr="00317165">
        <w:t xml:space="preserve"> development and operation and preferred for </w:t>
      </w:r>
      <w:r w:rsidR="00571A58" w:rsidRPr="00317165">
        <w:t>road agencies</w:t>
      </w:r>
      <w:r w:rsidR="00350586" w:rsidRPr="00317165">
        <w:t>.</w:t>
      </w:r>
    </w:p>
    <w:p w:rsidR="00394551" w:rsidRPr="00317165" w:rsidRDefault="00DE33C3" w:rsidP="00394551">
      <w:pPr>
        <w:numPr>
          <w:ilvl w:val="0"/>
          <w:numId w:val="15"/>
        </w:numPr>
        <w:tabs>
          <w:tab w:val="clear" w:pos="644"/>
        </w:tabs>
        <w:ind w:left="993" w:hanging="283"/>
        <w:jc w:val="both"/>
      </w:pPr>
      <w:r w:rsidRPr="00317165">
        <w:lastRenderedPageBreak/>
        <w:t xml:space="preserve">Working </w:t>
      </w:r>
      <w:r w:rsidR="00394551" w:rsidRPr="00317165">
        <w:t>Experiences</w:t>
      </w:r>
      <w:r w:rsidR="00B70FB0" w:rsidRPr="00317165">
        <w:t xml:space="preserve"> in senior level management</w:t>
      </w:r>
      <w:r w:rsidRPr="00317165">
        <w:t xml:space="preserve"> with the Public </w:t>
      </w:r>
      <w:r w:rsidR="00B70FB0" w:rsidRPr="00317165">
        <w:t>W</w:t>
      </w:r>
      <w:r w:rsidRPr="00317165">
        <w:t>orks Department</w:t>
      </w:r>
      <w:r w:rsidR="00B70FB0" w:rsidRPr="00317165">
        <w:t xml:space="preserve"> or similar institutions and doing </w:t>
      </w:r>
      <w:r w:rsidRPr="00317165">
        <w:t xml:space="preserve">planning and implementation of the </w:t>
      </w:r>
      <w:r w:rsidR="002B75C0" w:rsidRPr="00317165">
        <w:t>infrastructure works shall be preferred,</w:t>
      </w:r>
    </w:p>
    <w:p w:rsidR="00394551" w:rsidRPr="00317165" w:rsidRDefault="00394551" w:rsidP="00394551">
      <w:pPr>
        <w:numPr>
          <w:ilvl w:val="0"/>
          <w:numId w:val="15"/>
        </w:numPr>
        <w:tabs>
          <w:tab w:val="clear" w:pos="644"/>
        </w:tabs>
        <w:ind w:left="993" w:hanging="283"/>
        <w:jc w:val="both"/>
      </w:pPr>
      <w:r w:rsidRPr="00317165">
        <w:t>Experiences</w:t>
      </w:r>
      <w:r w:rsidR="00350586" w:rsidRPr="00317165">
        <w:t xml:space="preserve"> working with the institutional capacity development works under projects funded by </w:t>
      </w:r>
      <w:r w:rsidRPr="00317165">
        <w:t xml:space="preserve">bilateral and multilateral </w:t>
      </w:r>
      <w:r w:rsidR="00B70FB0" w:rsidRPr="00317165">
        <w:t xml:space="preserve">development </w:t>
      </w:r>
      <w:r w:rsidRPr="00317165">
        <w:t>agencies shall be preferred,</w:t>
      </w:r>
    </w:p>
    <w:p w:rsidR="00573769" w:rsidRPr="00317165" w:rsidRDefault="00B70FB0">
      <w:pPr>
        <w:numPr>
          <w:ilvl w:val="0"/>
          <w:numId w:val="15"/>
        </w:numPr>
        <w:tabs>
          <w:tab w:val="clear" w:pos="644"/>
        </w:tabs>
        <w:ind w:left="993" w:hanging="283"/>
        <w:jc w:val="both"/>
      </w:pPr>
      <w:r w:rsidRPr="00317165">
        <w:t>E</w:t>
      </w:r>
      <w:r w:rsidR="00571A58" w:rsidRPr="00317165">
        <w:t>xperience</w:t>
      </w:r>
      <w:r w:rsidRPr="00317165">
        <w:t>s</w:t>
      </w:r>
      <w:r w:rsidR="00571A58" w:rsidRPr="00317165">
        <w:t xml:space="preserve"> of developing </w:t>
      </w:r>
      <w:r w:rsidRPr="00317165">
        <w:t xml:space="preserve">organizational and institutional </w:t>
      </w:r>
      <w:r w:rsidR="00350586" w:rsidRPr="00317165">
        <w:t xml:space="preserve">operation </w:t>
      </w:r>
      <w:r w:rsidRPr="00317165">
        <w:t>capacity related activities</w:t>
      </w:r>
      <w:r w:rsidR="00571A58" w:rsidRPr="00317165">
        <w:t xml:space="preserve"> within </w:t>
      </w:r>
      <w:r w:rsidRPr="00317165">
        <w:t>public or private large o</w:t>
      </w:r>
      <w:r w:rsidR="00571A58" w:rsidRPr="00317165">
        <w:t>rganizations</w:t>
      </w:r>
      <w:r w:rsidR="00350586" w:rsidRPr="00317165">
        <w:t>,</w:t>
      </w:r>
      <w:r w:rsidR="00571A58" w:rsidRPr="00317165">
        <w:t xml:space="preserve">preferably agency managing Road sector shall </w:t>
      </w:r>
      <w:r w:rsidRPr="00317165">
        <w:t>be preferred.</w:t>
      </w:r>
    </w:p>
    <w:p w:rsidR="00350586" w:rsidRPr="00317165" w:rsidRDefault="00394551" w:rsidP="00394551">
      <w:pPr>
        <w:numPr>
          <w:ilvl w:val="0"/>
          <w:numId w:val="15"/>
        </w:numPr>
        <w:tabs>
          <w:tab w:val="clear" w:pos="644"/>
        </w:tabs>
        <w:ind w:left="993" w:hanging="283"/>
        <w:jc w:val="both"/>
      </w:pPr>
      <w:r w:rsidRPr="00317165">
        <w:t>Familiar with the region and wo</w:t>
      </w:r>
      <w:r w:rsidR="00350586" w:rsidRPr="00317165">
        <w:t>rking experiences in the region shall be predfereed.</w:t>
      </w:r>
    </w:p>
    <w:p w:rsidR="00394551" w:rsidRPr="00317165" w:rsidRDefault="00394551" w:rsidP="00394551">
      <w:pPr>
        <w:numPr>
          <w:ilvl w:val="0"/>
          <w:numId w:val="15"/>
        </w:numPr>
        <w:tabs>
          <w:tab w:val="clear" w:pos="644"/>
        </w:tabs>
        <w:ind w:left="993" w:hanging="283"/>
        <w:jc w:val="both"/>
      </w:pPr>
      <w:r w:rsidRPr="00317165">
        <w:t>Proficient in English and ability to operate</w:t>
      </w:r>
      <w:r w:rsidR="00252676" w:rsidRPr="00317165">
        <w:t xml:space="preserve"> Microsoft Office</w:t>
      </w:r>
      <w:r w:rsidR="00F71FD4">
        <w:t xml:space="preserve"> </w:t>
      </w:r>
      <w:r w:rsidR="00252676" w:rsidRPr="00317165">
        <w:t>related applications in computer</w:t>
      </w:r>
      <w:r w:rsidRPr="00317165">
        <w:t>.</w:t>
      </w:r>
    </w:p>
    <w:p w:rsidR="00394551" w:rsidRPr="00317165" w:rsidRDefault="00394551" w:rsidP="00394551">
      <w:pPr>
        <w:tabs>
          <w:tab w:val="left" w:pos="360"/>
          <w:tab w:val="left" w:pos="990"/>
        </w:tabs>
        <w:jc w:val="both"/>
      </w:pPr>
    </w:p>
    <w:p w:rsidR="00394551" w:rsidRPr="00317165" w:rsidRDefault="00394551" w:rsidP="00394551">
      <w:pPr>
        <w:numPr>
          <w:ilvl w:val="0"/>
          <w:numId w:val="2"/>
        </w:numPr>
        <w:shd w:val="clear" w:color="auto" w:fill="FFFFFF"/>
        <w:ind w:left="0" w:firstLine="0"/>
        <w:rPr>
          <w:b/>
          <w:color w:val="000000"/>
          <w:lang w:bidi="ne-NP"/>
        </w:rPr>
      </w:pPr>
      <w:r w:rsidRPr="00317165">
        <w:rPr>
          <w:b/>
          <w:color w:val="000000"/>
          <w:lang w:bidi="ne-NP"/>
        </w:rPr>
        <w:t>Duration and Commencement of Services</w:t>
      </w:r>
    </w:p>
    <w:p w:rsidR="00394551" w:rsidRPr="00317165" w:rsidRDefault="00394551" w:rsidP="00394551">
      <w:pPr>
        <w:widowControl w:val="0"/>
        <w:tabs>
          <w:tab w:val="left" w:pos="90"/>
          <w:tab w:val="left" w:pos="360"/>
        </w:tabs>
        <w:suppressAutoHyphens/>
        <w:autoSpaceDE w:val="0"/>
        <w:spacing w:before="120"/>
        <w:jc w:val="both"/>
        <w:rPr>
          <w:color w:val="000000"/>
          <w:lang w:bidi="ne-NP"/>
        </w:rPr>
      </w:pPr>
      <w:r w:rsidRPr="00317165">
        <w:rPr>
          <w:color w:val="000000"/>
          <w:lang w:bidi="ne-NP"/>
        </w:rPr>
        <w:t xml:space="preserve">The </w:t>
      </w:r>
      <w:r w:rsidRPr="00317165">
        <w:t>initial</w:t>
      </w:r>
      <w:r w:rsidRPr="00317165">
        <w:rPr>
          <w:color w:val="000000"/>
          <w:lang w:bidi="ne-NP"/>
        </w:rPr>
        <w:t xml:space="preserve"> duration of the contract for the </w:t>
      </w:r>
      <w:r w:rsidR="00571A58" w:rsidRPr="00317165">
        <w:rPr>
          <w:color w:val="000000"/>
          <w:lang w:bidi="ne-NP"/>
        </w:rPr>
        <w:t>Institutional Development Specialist</w:t>
      </w:r>
      <w:r w:rsidRPr="00317165">
        <w:rPr>
          <w:color w:val="000000"/>
          <w:lang w:bidi="ne-NP"/>
        </w:rPr>
        <w:t xml:space="preserve"> will be approximately 18 months and extendable as per project’s need. Performance shall be evaluated at end of each year and  will be renewed upon satisfactory performance.</w:t>
      </w:r>
    </w:p>
    <w:p w:rsidR="00394551" w:rsidRPr="00317165" w:rsidRDefault="00394551" w:rsidP="00394551">
      <w:pPr>
        <w:rPr>
          <w:color w:val="000000"/>
          <w:lang w:bidi="ne-NP"/>
        </w:rPr>
      </w:pPr>
    </w:p>
    <w:p w:rsidR="00394551" w:rsidRPr="00317165" w:rsidRDefault="00394551" w:rsidP="00394551">
      <w:pPr>
        <w:numPr>
          <w:ilvl w:val="0"/>
          <w:numId w:val="2"/>
        </w:numPr>
        <w:ind w:left="0" w:firstLine="0"/>
        <w:rPr>
          <w:b/>
          <w:color w:val="000000"/>
          <w:lang w:bidi="ne-NP"/>
        </w:rPr>
      </w:pPr>
      <w:r w:rsidRPr="00317165">
        <w:rPr>
          <w:b/>
          <w:color w:val="000000"/>
          <w:lang w:bidi="ne-NP"/>
        </w:rPr>
        <w:t xml:space="preserve">Supervisor and Reporting Requirements </w:t>
      </w:r>
    </w:p>
    <w:p w:rsidR="00394551" w:rsidRPr="00317165" w:rsidRDefault="00394551" w:rsidP="00394551">
      <w:pPr>
        <w:widowControl w:val="0"/>
        <w:tabs>
          <w:tab w:val="left" w:pos="90"/>
          <w:tab w:val="left" w:pos="360"/>
        </w:tabs>
        <w:suppressAutoHyphens/>
        <w:autoSpaceDE w:val="0"/>
        <w:spacing w:before="120"/>
        <w:jc w:val="both"/>
        <w:rPr>
          <w:lang w:bidi="ne-NP"/>
        </w:rPr>
      </w:pPr>
      <w:r w:rsidRPr="00317165">
        <w:rPr>
          <w:lang w:bidi="ne-NP"/>
        </w:rPr>
        <w:t xml:space="preserve">The </w:t>
      </w:r>
      <w:r w:rsidR="00E013B7" w:rsidRPr="00317165">
        <w:rPr>
          <w:color w:val="000000"/>
          <w:lang w:bidi="ne-NP"/>
        </w:rPr>
        <w:t>Consultant</w:t>
      </w:r>
      <w:r w:rsidRPr="00317165">
        <w:rPr>
          <w:color w:val="000000"/>
          <w:lang w:bidi="ne-NP"/>
        </w:rPr>
        <w:t xml:space="preserve">will be </w:t>
      </w:r>
      <w:r w:rsidRPr="00317165">
        <w:rPr>
          <w:lang w:bidi="ne-NP"/>
        </w:rPr>
        <w:t xml:space="preserve">under the immediate supervision of and will report to the Project Director for </w:t>
      </w:r>
      <w:r w:rsidRPr="00317165">
        <w:rPr>
          <w:color w:val="000000"/>
          <w:lang w:eastAsia="zh-CN"/>
        </w:rPr>
        <w:t>MSRP II, Mizoram</w:t>
      </w:r>
      <w:r w:rsidRPr="00317165">
        <w:rPr>
          <w:lang w:bidi="ne-NP"/>
        </w:rPr>
        <w:t xml:space="preserve">. </w:t>
      </w:r>
      <w:r w:rsidR="00E013B7" w:rsidRPr="00317165">
        <w:rPr>
          <w:lang w:bidi="ne-NP"/>
        </w:rPr>
        <w:t xml:space="preserve">However he/she </w:t>
      </w:r>
      <w:r w:rsidRPr="00317165">
        <w:rPr>
          <w:lang w:bidi="ne-NP"/>
        </w:rPr>
        <w:t xml:space="preserve">shall work closely with the </w:t>
      </w:r>
      <w:r w:rsidR="00E013B7" w:rsidRPr="00317165">
        <w:rPr>
          <w:lang w:bidi="ne-NP"/>
        </w:rPr>
        <w:t xml:space="preserve">Engineer in Chief, Chief engineer, and Senior </w:t>
      </w:r>
      <w:r w:rsidRPr="00317165">
        <w:rPr>
          <w:lang w:bidi="ne-NP"/>
        </w:rPr>
        <w:t>officials</w:t>
      </w:r>
      <w:r w:rsidR="00E013B7" w:rsidRPr="00317165">
        <w:rPr>
          <w:lang w:bidi="ne-NP"/>
        </w:rPr>
        <w:t>PWD,</w:t>
      </w:r>
      <w:r w:rsidR="006A2351" w:rsidRPr="00317165">
        <w:rPr>
          <w:lang w:bidi="ne-NP"/>
        </w:rPr>
        <w:t xml:space="preserve"> RSMP committee, and </w:t>
      </w:r>
      <w:r w:rsidRPr="00317165">
        <w:rPr>
          <w:lang w:bidi="ne-NP"/>
        </w:rPr>
        <w:t>other individual Consultants</w:t>
      </w:r>
      <w:r w:rsidR="00E013B7" w:rsidRPr="00317165">
        <w:rPr>
          <w:lang w:bidi="ne-NP"/>
        </w:rPr>
        <w:t xml:space="preserve"> working</w:t>
      </w:r>
      <w:r w:rsidRPr="00317165">
        <w:rPr>
          <w:lang w:bidi="ne-NP"/>
        </w:rPr>
        <w:t xml:space="preserve"> as a part of the Project’s Consultants. The </w:t>
      </w:r>
      <w:r w:rsidR="00E013B7" w:rsidRPr="00317165">
        <w:rPr>
          <w:lang w:bidi="ne-NP"/>
        </w:rPr>
        <w:t>Consultant</w:t>
      </w:r>
      <w:r w:rsidRPr="00317165">
        <w:rPr>
          <w:lang w:bidi="ne-NP"/>
        </w:rPr>
        <w:t xml:space="preserve"> will be required to submit the following reports:</w:t>
      </w:r>
    </w:p>
    <w:p w:rsidR="00573769" w:rsidRPr="00317165" w:rsidRDefault="00E013B7">
      <w:pPr>
        <w:numPr>
          <w:ilvl w:val="0"/>
          <w:numId w:val="15"/>
        </w:numPr>
        <w:tabs>
          <w:tab w:val="clear" w:pos="644"/>
          <w:tab w:val="num" w:pos="567"/>
        </w:tabs>
        <w:ind w:left="4962" w:hanging="4678"/>
        <w:jc w:val="both"/>
        <w:rPr>
          <w:lang w:bidi="ne-NP"/>
        </w:rPr>
      </w:pPr>
      <w:bookmarkStart w:id="0" w:name="_GoBack"/>
      <w:r w:rsidRPr="00317165">
        <w:rPr>
          <w:lang w:bidi="ne-NP"/>
        </w:rPr>
        <w:t>Inception report showing full understanding of the scope of activities and strategy action plan at the end of 1</w:t>
      </w:r>
      <w:r w:rsidR="00394551" w:rsidRPr="00317165">
        <w:rPr>
          <w:lang w:bidi="ne-NP"/>
        </w:rPr>
        <w:t xml:space="preserve">st </w:t>
      </w:r>
      <w:r w:rsidRPr="00317165">
        <w:rPr>
          <w:lang w:bidi="ne-NP"/>
        </w:rPr>
        <w:t>month of engagement</w:t>
      </w:r>
    </w:p>
    <w:p w:rsidR="00E013B7" w:rsidRPr="00317165" w:rsidRDefault="00E013B7" w:rsidP="00FC4F31">
      <w:pPr>
        <w:numPr>
          <w:ilvl w:val="0"/>
          <w:numId w:val="15"/>
        </w:numPr>
        <w:tabs>
          <w:tab w:val="clear" w:pos="644"/>
          <w:tab w:val="num" w:pos="567"/>
        </w:tabs>
        <w:ind w:left="4962" w:hanging="4678"/>
        <w:jc w:val="both"/>
        <w:rPr>
          <w:lang w:bidi="ne-NP"/>
        </w:rPr>
      </w:pPr>
      <w:r w:rsidRPr="00317165">
        <w:t xml:space="preserve">Monthly progress report on planning and implementation of RSMP and </w:t>
      </w:r>
      <w:r w:rsidR="00FC4F31" w:rsidRPr="00317165">
        <w:t>capacity</w:t>
      </w:r>
      <w:r w:rsidRPr="00317165">
        <w:t xml:space="preserve"> development activities from end of 2</w:t>
      </w:r>
      <w:r w:rsidR="00571A58" w:rsidRPr="00317165">
        <w:rPr>
          <w:vertAlign w:val="superscript"/>
        </w:rPr>
        <w:t>nd</w:t>
      </w:r>
      <w:r w:rsidRPr="00317165">
        <w:t>month of engagement</w:t>
      </w:r>
    </w:p>
    <w:bookmarkEnd w:id="0"/>
    <w:p w:rsidR="00394551" w:rsidRPr="00317165" w:rsidRDefault="006A2351" w:rsidP="00394551">
      <w:pPr>
        <w:numPr>
          <w:ilvl w:val="0"/>
          <w:numId w:val="15"/>
        </w:numPr>
        <w:tabs>
          <w:tab w:val="clear" w:pos="644"/>
          <w:tab w:val="num" w:pos="567"/>
        </w:tabs>
        <w:ind w:left="4962" w:hanging="4678"/>
        <w:jc w:val="both"/>
        <w:rPr>
          <w:lang w:bidi="ne-NP"/>
        </w:rPr>
      </w:pPr>
      <w:r w:rsidRPr="00317165">
        <w:t xml:space="preserve">Specific reports on specific subject of </w:t>
      </w:r>
      <w:r w:rsidR="00E013B7" w:rsidRPr="00317165">
        <w:t>capacity development</w:t>
      </w:r>
      <w:r w:rsidRPr="00317165">
        <w:t xml:space="preserve">activity or training as and when required. </w:t>
      </w:r>
    </w:p>
    <w:p w:rsidR="00394551" w:rsidRPr="00317165" w:rsidRDefault="00394551" w:rsidP="00394551">
      <w:pPr>
        <w:numPr>
          <w:ilvl w:val="0"/>
          <w:numId w:val="15"/>
        </w:numPr>
        <w:tabs>
          <w:tab w:val="clear" w:pos="644"/>
          <w:tab w:val="num" w:pos="567"/>
        </w:tabs>
        <w:ind w:left="4962" w:hanging="4678"/>
        <w:jc w:val="both"/>
        <w:rPr>
          <w:lang w:bidi="ne-NP"/>
        </w:rPr>
      </w:pPr>
      <w:r w:rsidRPr="00317165">
        <w:t>Any othe</w:t>
      </w:r>
      <w:r w:rsidRPr="00317165">
        <w:rPr>
          <w:lang w:bidi="ne-NP"/>
        </w:rPr>
        <w:t>r specific reports based on request of the PIU</w:t>
      </w:r>
    </w:p>
    <w:p w:rsidR="00573769" w:rsidRPr="00317165" w:rsidRDefault="006A2351">
      <w:pPr>
        <w:jc w:val="both"/>
        <w:rPr>
          <w:lang w:bidi="ne-NP"/>
        </w:rPr>
      </w:pPr>
      <w:r w:rsidRPr="00317165">
        <w:rPr>
          <w:lang w:bidi="ne-NP"/>
        </w:rPr>
        <w:t xml:space="preserve">The Consultant shall also closely coordinate his works with the RSMP committee and take part in the meetings fro review and planning. </w:t>
      </w:r>
    </w:p>
    <w:p w:rsidR="00394551" w:rsidRPr="00317165" w:rsidRDefault="00394551" w:rsidP="00394551">
      <w:pPr>
        <w:numPr>
          <w:ilvl w:val="0"/>
          <w:numId w:val="2"/>
        </w:numPr>
        <w:tabs>
          <w:tab w:val="left" w:pos="540"/>
        </w:tabs>
        <w:spacing w:before="360"/>
        <w:ind w:left="0" w:firstLine="0"/>
        <w:rPr>
          <w:b/>
          <w:bCs/>
          <w:kern w:val="32"/>
        </w:rPr>
      </w:pPr>
      <w:r w:rsidRPr="00317165">
        <w:rPr>
          <w:b/>
          <w:color w:val="000000"/>
          <w:lang w:bidi="ne-NP"/>
        </w:rPr>
        <w:t>Selection Process</w:t>
      </w:r>
    </w:p>
    <w:p w:rsidR="00394551" w:rsidRPr="00317165" w:rsidRDefault="00394551" w:rsidP="00394551">
      <w:pPr>
        <w:widowControl w:val="0"/>
        <w:suppressAutoHyphens/>
        <w:autoSpaceDE w:val="0"/>
        <w:spacing w:before="120"/>
        <w:jc w:val="both"/>
        <w:rPr>
          <w:color w:val="000000"/>
          <w:lang w:bidi="ne-NP"/>
        </w:rPr>
      </w:pPr>
      <w:r w:rsidRPr="00317165">
        <w:rPr>
          <w:color w:val="000000"/>
          <w:lang w:bidi="ne-NP"/>
        </w:rPr>
        <w:t>Selection of the Consultant will be carried out in accordance with the selection procedure of Individual Consultants  Selection as per the World Bank's “Guidelines:  Selection and Employment of Consultants under IBRD Loans and IDA Credits and Grants by  World Bank Borrowers" January 2011.</w:t>
      </w:r>
    </w:p>
    <w:p w:rsidR="00394551" w:rsidRPr="00317165" w:rsidRDefault="00394551" w:rsidP="00394551">
      <w:pPr>
        <w:numPr>
          <w:ilvl w:val="0"/>
          <w:numId w:val="2"/>
        </w:numPr>
        <w:tabs>
          <w:tab w:val="left" w:pos="540"/>
        </w:tabs>
        <w:spacing w:before="360"/>
        <w:ind w:left="0" w:firstLine="0"/>
        <w:rPr>
          <w:b/>
          <w:color w:val="000000"/>
          <w:lang w:bidi="ne-NP"/>
        </w:rPr>
      </w:pPr>
      <w:r w:rsidRPr="00317165">
        <w:rPr>
          <w:b/>
          <w:color w:val="000000"/>
          <w:lang w:bidi="ne-NP"/>
        </w:rPr>
        <w:t>Facilities to be provided by the Employer</w:t>
      </w:r>
    </w:p>
    <w:p w:rsidR="00394551" w:rsidRPr="00317165" w:rsidRDefault="00394551" w:rsidP="00394551">
      <w:pPr>
        <w:widowControl w:val="0"/>
        <w:suppressAutoHyphens/>
        <w:autoSpaceDE w:val="0"/>
        <w:spacing w:before="120"/>
        <w:jc w:val="both"/>
        <w:rPr>
          <w:color w:val="000000"/>
          <w:lang w:bidi="ne-NP"/>
        </w:rPr>
      </w:pPr>
      <w:r w:rsidRPr="00317165">
        <w:rPr>
          <w:color w:val="000000"/>
          <w:lang w:bidi="ne-NP"/>
        </w:rPr>
        <w:t>The Employer will provide the following:</w:t>
      </w:r>
    </w:p>
    <w:p w:rsidR="00394551" w:rsidRPr="00317165" w:rsidRDefault="00394551" w:rsidP="00394551">
      <w:pPr>
        <w:numPr>
          <w:ilvl w:val="0"/>
          <w:numId w:val="15"/>
        </w:numPr>
        <w:tabs>
          <w:tab w:val="clear" w:pos="644"/>
        </w:tabs>
        <w:ind w:left="567" w:hanging="283"/>
        <w:jc w:val="both"/>
      </w:pPr>
      <w:r w:rsidRPr="00317165">
        <w:t>Access to the information and other assistance as required to effectively undertake this assignment;</w:t>
      </w:r>
    </w:p>
    <w:p w:rsidR="00394551" w:rsidRPr="00317165" w:rsidRDefault="00394551" w:rsidP="00394551">
      <w:pPr>
        <w:numPr>
          <w:ilvl w:val="0"/>
          <w:numId w:val="15"/>
        </w:numPr>
        <w:tabs>
          <w:tab w:val="clear" w:pos="644"/>
        </w:tabs>
        <w:ind w:left="567" w:hanging="283"/>
        <w:jc w:val="both"/>
      </w:pPr>
      <w:r w:rsidRPr="00317165">
        <w:t>Working space within the P</w:t>
      </w:r>
      <w:r w:rsidR="006A2351" w:rsidRPr="00317165">
        <w:t>WD</w:t>
      </w:r>
      <w:r w:rsidRPr="00317165">
        <w:t xml:space="preserve"> premises in Aizawl.</w:t>
      </w:r>
    </w:p>
    <w:p w:rsidR="00394551" w:rsidRPr="00317165" w:rsidRDefault="00394551" w:rsidP="00394551">
      <w:pPr>
        <w:numPr>
          <w:ilvl w:val="0"/>
          <w:numId w:val="15"/>
        </w:numPr>
        <w:tabs>
          <w:tab w:val="clear" w:pos="644"/>
        </w:tabs>
        <w:ind w:left="567" w:hanging="283"/>
        <w:jc w:val="both"/>
      </w:pPr>
      <w:r w:rsidRPr="00317165">
        <w:t xml:space="preserve">Necessary official travel to </w:t>
      </w:r>
      <w:r w:rsidR="006A2351" w:rsidRPr="00317165">
        <w:t>visit the field offices or other offices</w:t>
      </w:r>
      <w:r w:rsidRPr="00317165">
        <w:t>, as necessary.</w:t>
      </w:r>
    </w:p>
    <w:p w:rsidR="00394551" w:rsidRDefault="00394551" w:rsidP="00394551">
      <w:pPr>
        <w:numPr>
          <w:ilvl w:val="0"/>
          <w:numId w:val="15"/>
        </w:numPr>
        <w:tabs>
          <w:tab w:val="clear" w:pos="644"/>
        </w:tabs>
        <w:ind w:left="567" w:hanging="283"/>
        <w:jc w:val="both"/>
        <w:rPr>
          <w:color w:val="000000"/>
          <w:lang w:bidi="ne-NP"/>
        </w:rPr>
      </w:pPr>
      <w:r w:rsidRPr="00317165">
        <w:t>Logistics</w:t>
      </w:r>
      <w:r w:rsidRPr="00317165">
        <w:rPr>
          <w:color w:val="000000"/>
          <w:lang w:bidi="ne-NP"/>
        </w:rPr>
        <w:t xml:space="preserve"> for </w:t>
      </w:r>
      <w:r w:rsidR="006A2351" w:rsidRPr="00317165">
        <w:rPr>
          <w:color w:val="000000"/>
          <w:lang w:bidi="ne-NP"/>
        </w:rPr>
        <w:t xml:space="preserve">meetings, </w:t>
      </w:r>
      <w:r w:rsidRPr="00317165">
        <w:rPr>
          <w:color w:val="000000"/>
          <w:lang w:bidi="ne-NP"/>
        </w:rPr>
        <w:t>presentations and report reproduction</w:t>
      </w:r>
    </w:p>
    <w:p w:rsidR="00317165" w:rsidRPr="00317165" w:rsidRDefault="00317165" w:rsidP="00317165">
      <w:pPr>
        <w:ind w:left="567"/>
        <w:jc w:val="both"/>
        <w:rPr>
          <w:color w:val="000000"/>
          <w:lang w:bidi="ne-NP"/>
        </w:rPr>
      </w:pPr>
    </w:p>
    <w:p w:rsidR="00394551" w:rsidRPr="00317165" w:rsidRDefault="00394551" w:rsidP="00394551">
      <w:pPr>
        <w:numPr>
          <w:ilvl w:val="0"/>
          <w:numId w:val="2"/>
        </w:numPr>
        <w:tabs>
          <w:tab w:val="left" w:pos="540"/>
        </w:tabs>
        <w:spacing w:before="360"/>
        <w:ind w:left="0" w:firstLine="0"/>
        <w:rPr>
          <w:b/>
          <w:color w:val="000000"/>
          <w:lang w:bidi="ne-NP"/>
        </w:rPr>
      </w:pPr>
      <w:r w:rsidRPr="00317165">
        <w:rPr>
          <w:b/>
          <w:color w:val="000000"/>
          <w:lang w:bidi="ne-NP"/>
        </w:rPr>
        <w:lastRenderedPageBreak/>
        <w:t>Responsibility of the Consultant</w:t>
      </w:r>
    </w:p>
    <w:p w:rsidR="00394551" w:rsidRPr="00317165" w:rsidRDefault="00394551" w:rsidP="00394551">
      <w:pPr>
        <w:widowControl w:val="0"/>
        <w:suppressAutoHyphens/>
        <w:autoSpaceDE w:val="0"/>
        <w:spacing w:before="120"/>
        <w:jc w:val="both"/>
        <w:rPr>
          <w:bCs/>
        </w:rPr>
      </w:pPr>
      <w:r w:rsidRPr="00317165">
        <w:rPr>
          <w:bCs/>
        </w:rPr>
        <w:t xml:space="preserve">The Consultant is expected to work in the PWD/ PIU office premises at Aizawl and provide his inputs/ services to the </w:t>
      </w:r>
      <w:r w:rsidR="006A2351" w:rsidRPr="00317165">
        <w:rPr>
          <w:bCs/>
        </w:rPr>
        <w:t xml:space="preserve">PWD and </w:t>
      </w:r>
      <w:r w:rsidRPr="00317165">
        <w:rPr>
          <w:bCs/>
        </w:rPr>
        <w:t xml:space="preserve">project works. No home based inputs are envisaged. The Consultant will be expected to </w:t>
      </w:r>
      <w:r w:rsidR="006A2351" w:rsidRPr="00317165">
        <w:rPr>
          <w:bCs/>
        </w:rPr>
        <w:t>work at Aizawl as full time person to</w:t>
      </w:r>
      <w:r w:rsidRPr="00317165">
        <w:rPr>
          <w:bCs/>
        </w:rPr>
        <w:t>effectively carry out the assignment. The Consultant shall himself manage stationery, office equipment, travels to and from Mizoram, lodging and boarding at Mizoram to render services.</w:t>
      </w:r>
    </w:p>
    <w:p w:rsidR="00394551" w:rsidRPr="00317165" w:rsidRDefault="00394551" w:rsidP="00394551">
      <w:pPr>
        <w:numPr>
          <w:ilvl w:val="0"/>
          <w:numId w:val="2"/>
        </w:numPr>
        <w:tabs>
          <w:tab w:val="left" w:pos="540"/>
        </w:tabs>
        <w:spacing w:before="360"/>
        <w:ind w:left="0" w:firstLine="0"/>
        <w:rPr>
          <w:b/>
        </w:rPr>
      </w:pPr>
      <w:r w:rsidRPr="00317165">
        <w:rPr>
          <w:rFonts w:eastAsiaTheme="minorHAnsi"/>
          <w:b/>
        </w:rPr>
        <w:t>Contract and Payments</w:t>
      </w:r>
    </w:p>
    <w:p w:rsidR="00394551" w:rsidRPr="00317165" w:rsidRDefault="00394551" w:rsidP="00394551">
      <w:pPr>
        <w:widowControl w:val="0"/>
        <w:suppressAutoHyphens/>
        <w:autoSpaceDE w:val="0"/>
        <w:spacing w:before="120"/>
        <w:jc w:val="both"/>
      </w:pPr>
      <w:r w:rsidRPr="00317165">
        <w:rPr>
          <w:rFonts w:eastAsiaTheme="minorHAnsi"/>
        </w:rPr>
        <w:t>The Contract shall be time based with the inputs in Mizoram. Travel expenses, accommodation, transportation, and Per-Diems shall be reimbursed as per actual as specified in the contract.</w:t>
      </w:r>
    </w:p>
    <w:p w:rsidR="00394551" w:rsidRPr="00317165" w:rsidRDefault="00394551" w:rsidP="00394551"/>
    <w:p w:rsidR="003D2F47" w:rsidRPr="00317165" w:rsidRDefault="003D2F47" w:rsidP="00EA2C01">
      <w:pPr>
        <w:pStyle w:val="ListParagraph"/>
        <w:ind w:left="0"/>
        <w:contextualSpacing w:val="0"/>
      </w:pPr>
    </w:p>
    <w:sectPr w:rsidR="003D2F47" w:rsidRPr="00317165" w:rsidSect="00317165">
      <w:headerReference w:type="default" r:id="rId7"/>
      <w:pgSz w:w="11907" w:h="16839" w:code="9"/>
      <w:pgMar w:top="1089" w:right="1418" w:bottom="851" w:left="1418" w:header="63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4D" w:rsidRDefault="007B4B4D" w:rsidP="00EA2C01">
      <w:r>
        <w:separator/>
      </w:r>
    </w:p>
  </w:endnote>
  <w:endnote w:type="continuationSeparator" w:id="1">
    <w:p w:rsidR="007B4B4D" w:rsidRDefault="007B4B4D" w:rsidP="00EA2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4D" w:rsidRDefault="007B4B4D" w:rsidP="00EA2C01">
      <w:r>
        <w:separator/>
      </w:r>
    </w:p>
  </w:footnote>
  <w:footnote w:type="continuationSeparator" w:id="1">
    <w:p w:rsidR="007B4B4D" w:rsidRDefault="007B4B4D" w:rsidP="00EA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CD" w:rsidRPr="00EA2C01" w:rsidRDefault="000B41CD">
    <w:pPr>
      <w:pStyle w:val="Header"/>
      <w:jc w:val="right"/>
      <w:rPr>
        <w:rFonts w:ascii="Garamond" w:hAnsi="Garamond"/>
        <w:i/>
        <w:color w:val="548DD4" w:themeColor="text2" w:themeTint="99"/>
        <w:sz w:val="20"/>
        <w:szCs w:val="20"/>
      </w:rPr>
    </w:pPr>
    <w:r w:rsidRPr="00EA2C01">
      <w:rPr>
        <w:rFonts w:ascii="Garamond" w:hAnsi="Garamond"/>
        <w:i/>
        <w:color w:val="548DD4" w:themeColor="text2" w:themeTint="99"/>
        <w:sz w:val="20"/>
        <w:szCs w:val="20"/>
      </w:rPr>
      <w:t xml:space="preserve">Page </w:t>
    </w:r>
    <w:r w:rsidR="00573769" w:rsidRPr="00EA2C01">
      <w:rPr>
        <w:rFonts w:ascii="Garamond" w:hAnsi="Garamond"/>
        <w:i/>
        <w:color w:val="548DD4" w:themeColor="text2" w:themeTint="99"/>
        <w:sz w:val="20"/>
        <w:szCs w:val="20"/>
      </w:rPr>
      <w:fldChar w:fldCharType="begin"/>
    </w:r>
    <w:r w:rsidRPr="00EA2C01">
      <w:rPr>
        <w:rFonts w:ascii="Garamond" w:hAnsi="Garamond"/>
        <w:i/>
        <w:color w:val="548DD4" w:themeColor="text2" w:themeTint="99"/>
        <w:sz w:val="20"/>
        <w:szCs w:val="20"/>
      </w:rPr>
      <w:instrText xml:space="preserve"> PAGE   \* MERGEFORMAT </w:instrText>
    </w:r>
    <w:r w:rsidR="00573769" w:rsidRPr="00EA2C01">
      <w:rPr>
        <w:rFonts w:ascii="Garamond" w:hAnsi="Garamond"/>
        <w:i/>
        <w:color w:val="548DD4" w:themeColor="text2" w:themeTint="99"/>
        <w:sz w:val="20"/>
        <w:szCs w:val="20"/>
      </w:rPr>
      <w:fldChar w:fldCharType="separate"/>
    </w:r>
    <w:r w:rsidR="00F71FD4">
      <w:rPr>
        <w:rFonts w:ascii="Garamond" w:hAnsi="Garamond"/>
        <w:i/>
        <w:noProof/>
        <w:color w:val="548DD4" w:themeColor="text2" w:themeTint="99"/>
        <w:sz w:val="20"/>
        <w:szCs w:val="20"/>
      </w:rPr>
      <w:t>3</w:t>
    </w:r>
    <w:r w:rsidR="00573769" w:rsidRPr="00EA2C01">
      <w:rPr>
        <w:rFonts w:ascii="Garamond" w:hAnsi="Garamond"/>
        <w:i/>
        <w:color w:val="548DD4" w:themeColor="text2" w:themeTint="99"/>
        <w:sz w:val="20"/>
        <w:szCs w:val="20"/>
      </w:rPr>
      <w:fldChar w:fldCharType="end"/>
    </w:r>
  </w:p>
  <w:p w:rsidR="000B41CD" w:rsidRDefault="000B4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8AD"/>
    <w:multiLevelType w:val="hybridMultilevel"/>
    <w:tmpl w:val="34481B10"/>
    <w:lvl w:ilvl="0" w:tplc="B264347A">
      <w:start w:val="1"/>
      <w:numFmt w:val="lowerLetter"/>
      <w:lvlText w:val="%1."/>
      <w:lvlJc w:val="left"/>
      <w:pPr>
        <w:tabs>
          <w:tab w:val="num" w:pos="720"/>
        </w:tabs>
        <w:ind w:left="720" w:hanging="360"/>
      </w:pPr>
      <w:rPr>
        <w:rFonts w:asciiTheme="minorHAnsi" w:eastAsia="Times New Roman" w:hAnsiTheme="minorHAnsi"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5121AB"/>
    <w:multiLevelType w:val="hybridMultilevel"/>
    <w:tmpl w:val="D590A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97917"/>
    <w:multiLevelType w:val="hybridMultilevel"/>
    <w:tmpl w:val="41C20E3C"/>
    <w:lvl w:ilvl="0" w:tplc="2FBA7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D29A2"/>
    <w:multiLevelType w:val="hybridMultilevel"/>
    <w:tmpl w:val="45F4F1B6"/>
    <w:lvl w:ilvl="0" w:tplc="83C82E42">
      <w:start w:val="1"/>
      <w:numFmt w:val="decimal"/>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B093A9D"/>
    <w:multiLevelType w:val="hybridMultilevel"/>
    <w:tmpl w:val="D590A3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F702A"/>
    <w:multiLevelType w:val="hybridMultilevel"/>
    <w:tmpl w:val="5FFA5DAE"/>
    <w:lvl w:ilvl="0" w:tplc="BBCE4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6368D"/>
    <w:multiLevelType w:val="hybridMultilevel"/>
    <w:tmpl w:val="D590A38C"/>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3B4D3952"/>
    <w:multiLevelType w:val="hybridMultilevel"/>
    <w:tmpl w:val="B9F68054"/>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55622E"/>
    <w:multiLevelType w:val="hybridMultilevel"/>
    <w:tmpl w:val="8AE61034"/>
    <w:lvl w:ilvl="0" w:tplc="E57AF69C">
      <w:start w:val="10"/>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7D322E4"/>
    <w:multiLevelType w:val="hybridMultilevel"/>
    <w:tmpl w:val="B9F68054"/>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3C22CE"/>
    <w:multiLevelType w:val="hybridMultilevel"/>
    <w:tmpl w:val="194CCAFA"/>
    <w:lvl w:ilvl="0" w:tplc="04090001">
      <w:start w:val="1"/>
      <w:numFmt w:val="bullet"/>
      <w:lvlText w:val=""/>
      <w:lvlJc w:val="left"/>
      <w:pPr>
        <w:tabs>
          <w:tab w:val="num" w:pos="2700"/>
        </w:tabs>
        <w:ind w:left="2700" w:hanging="360"/>
      </w:pPr>
      <w:rPr>
        <w:rFonts w:ascii="Symbol" w:hAnsi="Symbol" w:hint="default"/>
      </w:rPr>
    </w:lvl>
    <w:lvl w:ilvl="1" w:tplc="9BF44DC2">
      <w:start w:val="2"/>
      <w:numFmt w:val="lowerRoman"/>
      <w:lvlText w:val="%2."/>
      <w:lvlJc w:val="left"/>
      <w:pPr>
        <w:tabs>
          <w:tab w:val="num" w:pos="3780"/>
        </w:tabs>
        <w:ind w:left="3780" w:hanging="720"/>
      </w:pPr>
    </w:lvl>
    <w:lvl w:ilvl="2" w:tplc="EE724392">
      <w:start w:val="1"/>
      <w:numFmt w:val="lowerRoman"/>
      <w:lvlText w:val="%3."/>
      <w:lvlJc w:val="left"/>
      <w:pPr>
        <w:tabs>
          <w:tab w:val="num" w:pos="4680"/>
        </w:tabs>
        <w:ind w:left="4680" w:hanging="72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2">
    <w:nsid w:val="4FC920C3"/>
    <w:multiLevelType w:val="hybridMultilevel"/>
    <w:tmpl w:val="F76A2D7A"/>
    <w:lvl w:ilvl="0" w:tplc="3CD2B09C">
      <w:start w:val="9"/>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3">
    <w:nsid w:val="507849CD"/>
    <w:multiLevelType w:val="hybridMultilevel"/>
    <w:tmpl w:val="2BAE3BAA"/>
    <w:lvl w:ilvl="0" w:tplc="746CDA7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07096"/>
    <w:multiLevelType w:val="hybridMultilevel"/>
    <w:tmpl w:val="0D1E85C8"/>
    <w:lvl w:ilvl="0" w:tplc="08090005">
      <w:start w:val="1"/>
      <w:numFmt w:val="bullet"/>
      <w:lvlText w:val=""/>
      <w:lvlJc w:val="left"/>
      <w:pPr>
        <w:tabs>
          <w:tab w:val="num" w:pos="644"/>
        </w:tabs>
        <w:ind w:left="644" w:hanging="360"/>
      </w:pPr>
      <w:rPr>
        <w:rFonts w:ascii="Wingdings" w:hAnsi="Wingdings" w:hint="default"/>
      </w:rPr>
    </w:lvl>
    <w:lvl w:ilvl="1" w:tplc="9BF44DC2">
      <w:start w:val="2"/>
      <w:numFmt w:val="lowerRoman"/>
      <w:lvlText w:val="%2."/>
      <w:lvlJc w:val="left"/>
      <w:pPr>
        <w:tabs>
          <w:tab w:val="num" w:pos="1724"/>
        </w:tabs>
        <w:ind w:left="1724" w:hanging="720"/>
      </w:pPr>
    </w:lvl>
    <w:lvl w:ilvl="2" w:tplc="EE724392">
      <w:start w:val="1"/>
      <w:numFmt w:val="lowerRoman"/>
      <w:lvlText w:val="%3."/>
      <w:lvlJc w:val="left"/>
      <w:pPr>
        <w:tabs>
          <w:tab w:val="num" w:pos="2624"/>
        </w:tabs>
        <w:ind w:left="2624" w:hanging="72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5">
    <w:nsid w:val="541A2239"/>
    <w:multiLevelType w:val="hybridMultilevel"/>
    <w:tmpl w:val="8606106C"/>
    <w:lvl w:ilvl="0" w:tplc="04090017">
      <w:start w:val="1"/>
      <w:numFmt w:val="low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70A96"/>
    <w:multiLevelType w:val="multilevel"/>
    <w:tmpl w:val="4582E3EA"/>
    <w:lvl w:ilvl="0">
      <w:start w:val="1"/>
      <w:numFmt w:val="decimal"/>
      <w:lvlText w:val="%1."/>
      <w:lvlJc w:val="left"/>
      <w:pPr>
        <w:ind w:left="360" w:hanging="360"/>
      </w:pPr>
      <w:rPr>
        <w:rFonts w:cs="Times New Roman"/>
        <w:b/>
      </w:rPr>
    </w:lvl>
    <w:lvl w:ilvl="1">
      <w:start w:val="1"/>
      <w:numFmt w:val="decimal"/>
      <w:isLgl/>
      <w:lvlText w:val="%1.%2"/>
      <w:lvlJc w:val="left"/>
      <w:pPr>
        <w:ind w:left="63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7">
    <w:nsid w:val="5FE51A58"/>
    <w:multiLevelType w:val="hybridMultilevel"/>
    <w:tmpl w:val="509838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F158C"/>
    <w:multiLevelType w:val="hybridMultilevel"/>
    <w:tmpl w:val="7AE078E4"/>
    <w:lvl w:ilvl="0" w:tplc="9E5481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2950CD"/>
    <w:multiLevelType w:val="hybridMultilevel"/>
    <w:tmpl w:val="D590A3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num>
  <w:num w:numId="7">
    <w:abstractNumId w:val="2"/>
  </w:num>
  <w:num w:numId="8">
    <w:abstractNumId w:val="11"/>
  </w:num>
  <w:num w:numId="9">
    <w:abstractNumId w:val="9"/>
  </w:num>
  <w:num w:numId="10">
    <w:abstractNumId w:val="13"/>
  </w:num>
  <w:num w:numId="11">
    <w:abstractNumId w:val="6"/>
  </w:num>
  <w:num w:numId="12">
    <w:abstractNumId w:val="3"/>
  </w:num>
  <w:num w:numId="13">
    <w:abstractNumId w:val="18"/>
  </w:num>
  <w:num w:numId="14">
    <w:abstractNumId w:val="8"/>
  </w:num>
  <w:num w:numId="15">
    <w:abstractNumId w:val="14"/>
  </w:num>
  <w:num w:numId="16">
    <w:abstractNumId w:val="19"/>
  </w:num>
  <w:num w:numId="17">
    <w:abstractNumId w:val="5"/>
  </w:num>
  <w:num w:numId="18">
    <w:abstractNumId w:val="7"/>
  </w:num>
  <w:num w:numId="19">
    <w:abstractNumId w:val="10"/>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k Man Singh Shrestha">
    <w15:presenceInfo w15:providerId="AD" w15:userId="S-1-5-21-88094858-919529-1617787245-408329"/>
  </w15:person>
  <w15:person w15:author="Mridula Singh">
    <w15:presenceInfo w15:providerId="AD" w15:userId="S-1-5-21-88094858-919529-1617787245-11460"/>
  </w15:person>
  <w15:person w15:author="Leanne Farrell">
    <w15:presenceInfo w15:providerId="AD" w15:userId="S-1-5-21-88094858-919529-1617787245-4548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2F47"/>
    <w:rsid w:val="000048C1"/>
    <w:rsid w:val="00055889"/>
    <w:rsid w:val="00055B66"/>
    <w:rsid w:val="000A438B"/>
    <w:rsid w:val="000B41CD"/>
    <w:rsid w:val="0010108A"/>
    <w:rsid w:val="00155E45"/>
    <w:rsid w:val="001C36ED"/>
    <w:rsid w:val="00214154"/>
    <w:rsid w:val="00252676"/>
    <w:rsid w:val="002676B0"/>
    <w:rsid w:val="00286A90"/>
    <w:rsid w:val="00293D0B"/>
    <w:rsid w:val="002B3203"/>
    <w:rsid w:val="002B75C0"/>
    <w:rsid w:val="00317165"/>
    <w:rsid w:val="00350586"/>
    <w:rsid w:val="003604DB"/>
    <w:rsid w:val="00362B43"/>
    <w:rsid w:val="00367E1B"/>
    <w:rsid w:val="00394551"/>
    <w:rsid w:val="003D2F47"/>
    <w:rsid w:val="003D38CA"/>
    <w:rsid w:val="003D618E"/>
    <w:rsid w:val="004903EE"/>
    <w:rsid w:val="0052079E"/>
    <w:rsid w:val="00552810"/>
    <w:rsid w:val="00571A58"/>
    <w:rsid w:val="00573769"/>
    <w:rsid w:val="005C60CE"/>
    <w:rsid w:val="005C6169"/>
    <w:rsid w:val="005F215F"/>
    <w:rsid w:val="005F47BF"/>
    <w:rsid w:val="006042D6"/>
    <w:rsid w:val="00636892"/>
    <w:rsid w:val="0068097D"/>
    <w:rsid w:val="00694F67"/>
    <w:rsid w:val="006A2351"/>
    <w:rsid w:val="006C03CD"/>
    <w:rsid w:val="006C3780"/>
    <w:rsid w:val="006D3EA0"/>
    <w:rsid w:val="006E25AF"/>
    <w:rsid w:val="006E387A"/>
    <w:rsid w:val="006E621D"/>
    <w:rsid w:val="00730F24"/>
    <w:rsid w:val="007502A5"/>
    <w:rsid w:val="00755A1A"/>
    <w:rsid w:val="007744B5"/>
    <w:rsid w:val="00776233"/>
    <w:rsid w:val="007B4B4D"/>
    <w:rsid w:val="007C7C2E"/>
    <w:rsid w:val="007D4DB5"/>
    <w:rsid w:val="007F6669"/>
    <w:rsid w:val="0081381E"/>
    <w:rsid w:val="00885C2F"/>
    <w:rsid w:val="008B5FD5"/>
    <w:rsid w:val="008C27F9"/>
    <w:rsid w:val="008C283D"/>
    <w:rsid w:val="009260C2"/>
    <w:rsid w:val="00941E2F"/>
    <w:rsid w:val="009B639C"/>
    <w:rsid w:val="009F2F4F"/>
    <w:rsid w:val="00A21D4A"/>
    <w:rsid w:val="00A932D4"/>
    <w:rsid w:val="00AC2DF7"/>
    <w:rsid w:val="00AF37FF"/>
    <w:rsid w:val="00B11A56"/>
    <w:rsid w:val="00B247AF"/>
    <w:rsid w:val="00B70FB0"/>
    <w:rsid w:val="00BA6B92"/>
    <w:rsid w:val="00BD024C"/>
    <w:rsid w:val="00C236BD"/>
    <w:rsid w:val="00C70BF1"/>
    <w:rsid w:val="00C82467"/>
    <w:rsid w:val="00C83551"/>
    <w:rsid w:val="00CB506D"/>
    <w:rsid w:val="00CB6FE7"/>
    <w:rsid w:val="00CC0974"/>
    <w:rsid w:val="00DE33C3"/>
    <w:rsid w:val="00E013B7"/>
    <w:rsid w:val="00E019DB"/>
    <w:rsid w:val="00E272E9"/>
    <w:rsid w:val="00E27E36"/>
    <w:rsid w:val="00E47C4A"/>
    <w:rsid w:val="00E521D9"/>
    <w:rsid w:val="00E61DB2"/>
    <w:rsid w:val="00E86FD4"/>
    <w:rsid w:val="00EA2C01"/>
    <w:rsid w:val="00EB3235"/>
    <w:rsid w:val="00EC5619"/>
    <w:rsid w:val="00F257E3"/>
    <w:rsid w:val="00F2693D"/>
    <w:rsid w:val="00F424B4"/>
    <w:rsid w:val="00F71FD4"/>
    <w:rsid w:val="00F77F76"/>
    <w:rsid w:val="00FC4F31"/>
    <w:rsid w:val="00FE6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Source,Normal 2"/>
    <w:basedOn w:val="Normal"/>
    <w:link w:val="ListParagraphChar"/>
    <w:uiPriority w:val="34"/>
    <w:qFormat/>
    <w:rsid w:val="003D2F47"/>
    <w:pPr>
      <w:ind w:left="720"/>
      <w:contextualSpacing/>
    </w:pPr>
  </w:style>
  <w:style w:type="character" w:customStyle="1" w:styleId="ListParagraphChar">
    <w:name w:val="List Paragraph Char"/>
    <w:aliases w:val="List Paragraph (numbered (a)) Char,References Char,Source Char,Normal 2 Char"/>
    <w:link w:val="ListParagraph"/>
    <w:uiPriority w:val="34"/>
    <w:locked/>
    <w:rsid w:val="003D2F47"/>
    <w:rPr>
      <w:rFonts w:ascii="Times New Roman" w:eastAsia="Times New Roman" w:hAnsi="Times New Roman" w:cs="Times New Roman"/>
      <w:sz w:val="24"/>
      <w:szCs w:val="24"/>
    </w:rPr>
  </w:style>
  <w:style w:type="paragraph" w:styleId="NoSpacing">
    <w:name w:val="No Spacing"/>
    <w:uiPriority w:val="1"/>
    <w:qFormat/>
    <w:rsid w:val="00A21D4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2C01"/>
    <w:pPr>
      <w:tabs>
        <w:tab w:val="center" w:pos="4513"/>
        <w:tab w:val="right" w:pos="9026"/>
      </w:tabs>
    </w:pPr>
  </w:style>
  <w:style w:type="character" w:customStyle="1" w:styleId="HeaderChar">
    <w:name w:val="Header Char"/>
    <w:basedOn w:val="DefaultParagraphFont"/>
    <w:link w:val="Header"/>
    <w:uiPriority w:val="99"/>
    <w:rsid w:val="00EA2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C01"/>
    <w:pPr>
      <w:tabs>
        <w:tab w:val="center" w:pos="4513"/>
        <w:tab w:val="right" w:pos="9026"/>
      </w:tabs>
    </w:pPr>
  </w:style>
  <w:style w:type="character" w:customStyle="1" w:styleId="FooterChar">
    <w:name w:val="Footer Char"/>
    <w:basedOn w:val="DefaultParagraphFont"/>
    <w:link w:val="Footer"/>
    <w:uiPriority w:val="99"/>
    <w:rsid w:val="00EA2C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C1"/>
    <w:rPr>
      <w:rFonts w:ascii="Segoe UI" w:eastAsia="Times New Roman" w:hAnsi="Segoe UI" w:cs="Segoe UI"/>
      <w:sz w:val="18"/>
      <w:szCs w:val="18"/>
    </w:rPr>
  </w:style>
  <w:style w:type="paragraph" w:customStyle="1" w:styleId="Default">
    <w:name w:val="Default"/>
    <w:rsid w:val="003945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TETEA</dc:creator>
  <cp:lastModifiedBy>TETEA</cp:lastModifiedBy>
  <cp:revision>3</cp:revision>
  <dcterms:created xsi:type="dcterms:W3CDTF">2017-07-27T04:52:00Z</dcterms:created>
  <dcterms:modified xsi:type="dcterms:W3CDTF">2017-08-12T03:13:00Z</dcterms:modified>
</cp:coreProperties>
</file>